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3EBFB790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 w:rsidR="00DE089A">
        <w:rPr>
          <w:rFonts w:ascii="Arial" w:hAnsi="Arial"/>
        </w:rPr>
        <w:t xml:space="preserve"> 47.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1A0B00">
        <w:rPr>
          <w:rFonts w:ascii="Arial" w:hAnsi="Arial"/>
        </w:rPr>
        <w:t>Školske ustanove Antun Gustav Matoš Tovarnik</w:t>
      </w:r>
      <w:r w:rsidRPr="00A60D6F">
        <w:rPr>
          <w:rFonts w:ascii="Arial" w:hAnsi="Arial"/>
        </w:rPr>
        <w:t xml:space="preserve">, 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1A0B00">
        <w:rPr>
          <w:rFonts w:ascii="Arial" w:hAnsi="Arial"/>
        </w:rPr>
        <w:t xml:space="preserve"> 05.02.2021.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su sve informacije zapisane na bilo kojem mediju, koje su nastale, zaprimljene ili prikupljene u obavljanju djelatnosti </w:t>
      </w:r>
      <w:r>
        <w:rPr>
          <w:rFonts w:ascii="Arial" w:hAnsi="Arial" w:cs="Arial"/>
          <w:color w:val="231F20"/>
        </w:rPr>
        <w:t xml:space="preserve">Školske ustanove </w:t>
      </w:r>
      <w:r w:rsidRPr="006030C0">
        <w:rPr>
          <w:rFonts w:ascii="Arial" w:hAnsi="Arial" w:cs="Arial"/>
          <w:color w:val="231F20"/>
        </w:rPr>
        <w:t>te mogu pružiti uvid u aktivnosti i činjenice povezane s njihovom djelatnošću</w:t>
      </w:r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 gradivo u digitalnom obliku za trajno čuvanje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 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 dokumentarnog gradiva s rokovima čuvanja</w:t>
      </w:r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kojim se utvrđuju rokovi čuvanja dokumentarnoga gradiva te odabire koje dokumentarno gradivo ima svojstvo arhivskoga gradiva</w:t>
      </w:r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r w:rsidRPr="006030C0">
        <w:rPr>
          <w:rFonts w:ascii="Arial" w:hAnsi="Arial" w:cs="Arial"/>
          <w:color w:val="231F20"/>
        </w:rPr>
        <w:t xml:space="preserve"> je postupak kojim se iz 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 gradiva izdvajaju jednice</w:t>
      </w:r>
      <w:r>
        <w:rPr>
          <w:rFonts w:ascii="Arial" w:hAnsi="Arial" w:cs="Arial"/>
          <w:color w:val="231F20"/>
        </w:rPr>
        <w:t xml:space="preserve"> gradiva </w:t>
      </w:r>
      <w:r w:rsidRPr="006030C0">
        <w:rPr>
          <w:rFonts w:ascii="Arial" w:hAnsi="Arial" w:cs="Arial"/>
          <w:color w:val="231F20"/>
        </w:rPr>
        <w:t xml:space="preserve"> čije je utvrđeni rok čuvanja istekao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 sustav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000CD3">
        <w:rPr>
          <w:rFonts w:ascii="Arial" w:hAnsi="Arial" w:cs="Arial"/>
          <w:color w:val="231F20"/>
          <w:shd w:val="clear" w:color="auto" w:fill="FFFFFF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 gradiva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je postupak prebacivanja gradiva iz jednog oblika ili sustava u drugi, uz očuvanje autentičnosti, integriteta</w:t>
      </w:r>
      <w:r w:rsidR="0090693C">
        <w:rPr>
          <w:rFonts w:ascii="Arial" w:hAnsi="Arial" w:cs="Arial"/>
          <w:color w:val="231F20"/>
        </w:rPr>
        <w:t>, pouzdanosti i iskoristivosti.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 jedinica gradiva</w:t>
      </w:r>
      <w:r w:rsidRPr="006030C0">
        <w:rPr>
          <w:rFonts w:ascii="Arial" w:hAnsi="Arial" w:cs="Arial"/>
          <w:color w:val="231F20"/>
        </w:rPr>
        <w:t xml:space="preserve"> je jedinica fizičke organizacije gradiva ( svežanj, kutija, knjiga, faskcikl, mapa, mikofilmska rola, magnetska traka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r>
        <w:rPr>
          <w:rFonts w:ascii="Arial" w:hAnsi="Arial" w:cs="Arial"/>
          <w:color w:val="231F20"/>
        </w:rPr>
        <w:t xml:space="preserve">prostor u školskoj ustanovi u </w:t>
      </w:r>
      <w:r w:rsidRPr="006030C0">
        <w:rPr>
          <w:rFonts w:ascii="Arial" w:hAnsi="Arial" w:cs="Arial"/>
          <w:color w:val="231F20"/>
        </w:rPr>
        <w:t xml:space="preserve">kojoj se odlaže i čuva dokumentarno i arhivsko gradivo do predaje nadležnom </w:t>
      </w:r>
      <w:r w:rsidR="00403730">
        <w:rPr>
          <w:rFonts w:ascii="Arial" w:hAnsi="Arial" w:cs="Arial"/>
          <w:color w:val="231F20"/>
        </w:rPr>
        <w:t xml:space="preserve">državnom </w:t>
      </w:r>
      <w:r w:rsidRPr="006030C0">
        <w:rPr>
          <w:rFonts w:ascii="Arial" w:hAnsi="Arial" w:cs="Arial"/>
          <w:color w:val="231F20"/>
        </w:rPr>
        <w:t>arhivu</w:t>
      </w:r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školskoj ustanovi obvezno je osigurati: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–prostore za odlaganje i čuvanje dokumentarnoga i arhivskog gradiva</w:t>
      </w:r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r>
        <w:rPr>
          <w:rFonts w:ascii="Arial" w:hAnsi="Arial" w:cs="Arial"/>
          <w:color w:val="231F20"/>
        </w:rPr>
        <w:t xml:space="preserve">te </w:t>
      </w:r>
      <w:r w:rsidRPr="00A370C9">
        <w:rPr>
          <w:rFonts w:ascii="Arial" w:hAnsi="Arial" w:cs="Arial"/>
          <w:color w:val="231F20"/>
        </w:rPr>
        <w:t>utvrditi pravila i postupke nastajanja izvornog javnog dokumentarnoga gradiva u digitalnom obliku</w:t>
      </w:r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–pretvorbu arhivskoga gradiva koje je u fizičkom ili analognom obliku u digitalni oblik</w:t>
      </w:r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 xml:space="preserve">ati nadležni </w:t>
      </w:r>
      <w:r>
        <w:rPr>
          <w:rFonts w:ascii="Arial" w:hAnsi="Arial" w:cs="Arial"/>
          <w:color w:val="231F20"/>
        </w:rPr>
        <w:t xml:space="preserve">državni </w:t>
      </w:r>
      <w:r w:rsidRPr="00A370C9">
        <w:rPr>
          <w:rFonts w:ascii="Arial" w:hAnsi="Arial" w:cs="Arial"/>
          <w:color w:val="231F20"/>
        </w:rPr>
        <w:t>arhiv o svim važnijim promjenama u vezi s gradivom i omogućiti mu uvid u stanje gradiva</w:t>
      </w:r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</w:t>
      </w:r>
      <w:r>
        <w:rPr>
          <w:rFonts w:ascii="Arial" w:hAnsi="Arial"/>
          <w:sz w:val="24"/>
        </w:rPr>
        <w:lastRenderedPageBreak/>
        <w:t xml:space="preserve">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čiste, uredne, suhe, zračne i zaštićene od prodora nadzemnih i podzemnih voda</w:t>
      </w:r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propisno udaljene od proizvodnih i energetskih postrojenja, instalacija i vodova (plinskih, vodovodnih, kanalizacijskih)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odgovarajućim električnim instalacijama, sa središnjim isključivanjem</w:t>
      </w:r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rasvjetnim tijelima koje ne emitiraju štetna zračenja</w:t>
      </w:r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osigurane od provale i u kojima je zapriječen pristup neovlaštenim osobama, u radno vrijeme i izvan radnog vremena</w:t>
      </w:r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temperature u pravilu  16 – 20 °C, a relativne vlažnosti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vatrodojavnim uređajima za suho gašenje požara.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>Prostorije u kojima se čuva gradivo trebaju biti opremljene metalnim policama ili ormarima koji su primjereni za smještaj gradiva.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235136">
        <w:rPr>
          <w:rFonts w:ascii="Arial" w:hAnsi="Arial" w:cs="Arial"/>
        </w:rPr>
        <w:t xml:space="preserve">Arhivsko gradivo ne </w:t>
      </w:r>
      <w:r>
        <w:rPr>
          <w:rFonts w:ascii="Arial" w:hAnsi="Arial" w:cs="Arial"/>
        </w:rPr>
        <w:t xml:space="preserve">se </w:t>
      </w:r>
      <w:r w:rsidRPr="00235136">
        <w:rPr>
          <w:rFonts w:ascii="Arial" w:hAnsi="Arial" w:cs="Arial"/>
        </w:rPr>
        <w:t>smije držati na podu, stolovima ili drugim mjestima koja nisu namijenjena za njegovo odlaganje.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Informacijski sustav u kojem se čuva arhivsko gradivo u digitalnom obliku treba omogućiti izvoz jedinica arhivskog gradiva i pripadajućih metapodataka.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B2246A">
        <w:rPr>
          <w:rFonts w:ascii="Arial" w:hAnsi="Arial" w:cs="Arial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5AC675A8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DE089A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DE089A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045AC080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</w:t>
      </w:r>
      <w:r w:rsidR="00DE089A">
        <w:rPr>
          <w:rFonts w:ascii="Arial" w:hAnsi="Arial"/>
          <w:sz w:val="24"/>
        </w:rPr>
        <w:t xml:space="preserve"> arhiv donošenjem rješenja proti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3601F8AD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DE08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4F725B9A" w:rsidR="008D52ED" w:rsidRDefault="008D52ED" w:rsidP="008D52ED">
      <w:pPr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0E3755">
        <w:rPr>
          <w:rFonts w:ascii="Arial" w:hAnsi="Arial"/>
          <w:i/>
          <w:color w:val="00B0F0"/>
          <w:sz w:val="24"/>
        </w:rPr>
        <w:t>Pravilnik o zaštiti i obradi arhivskog i registraturnog gradiva</w:t>
      </w:r>
      <w:r w:rsidR="006D4275">
        <w:rPr>
          <w:rFonts w:ascii="Arial" w:hAnsi="Arial"/>
          <w:i/>
          <w:color w:val="00B0F0"/>
          <w:sz w:val="24"/>
        </w:rPr>
        <w:t xml:space="preserve"> od dana  29.05.2009</w:t>
      </w:r>
      <w:r w:rsidRPr="000E3755">
        <w:rPr>
          <w:rFonts w:ascii="Arial" w:hAnsi="Arial"/>
          <w:i/>
          <w:color w:val="00B0F0"/>
          <w:sz w:val="24"/>
        </w:rPr>
        <w:t xml:space="preserve">. 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74E33CFD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 w:rsidR="006D4275">
        <w:rPr>
          <w:rFonts w:ascii="Arial" w:hAnsi="Arial"/>
          <w:sz w:val="24"/>
        </w:rPr>
        <w:t>ca</w:t>
      </w:r>
      <w:r>
        <w:rPr>
          <w:rFonts w:ascii="Arial" w:hAnsi="Arial"/>
          <w:sz w:val="24"/>
        </w:rPr>
        <w:t xml:space="preserve">  Školskog odbora:</w:t>
      </w: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2A6147D3" w14:textId="551246A8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6229F1">
        <w:rPr>
          <w:rFonts w:ascii="Arial" w:hAnsi="Arial"/>
          <w:sz w:val="24"/>
        </w:rPr>
        <w:t>05.02.2021.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</w:t>
      </w:r>
      <w:r w:rsidR="006229F1">
        <w:rPr>
          <w:rFonts w:ascii="Arial" w:hAnsi="Arial"/>
          <w:sz w:val="24"/>
        </w:rPr>
        <w:t>08.03.2021</w:t>
      </w:r>
      <w:r>
        <w:rPr>
          <w:rFonts w:ascii="Arial" w:hAnsi="Arial"/>
          <w:sz w:val="24"/>
        </w:rPr>
        <w:t>.</w:t>
      </w:r>
    </w:p>
    <w:p w14:paraId="710D4357" w14:textId="5C38A318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6229F1">
        <w:rPr>
          <w:rFonts w:ascii="Arial" w:hAnsi="Arial"/>
          <w:sz w:val="24"/>
        </w:rPr>
        <w:t>17.03.2021.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</w:t>
      </w:r>
      <w:r w:rsidR="006229F1">
        <w:rPr>
          <w:rFonts w:ascii="Arial" w:hAnsi="Arial"/>
          <w:sz w:val="24"/>
        </w:rPr>
        <w:t xml:space="preserve"> 17.03.2021.</w:t>
      </w:r>
      <w:bookmarkStart w:id="1" w:name="_GoBack"/>
      <w:bookmarkEnd w:id="1"/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460C2900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Pr="00A60D6F">
        <w:rPr>
          <w:rFonts w:ascii="Arial" w:hAnsi="Arial"/>
          <w:sz w:val="24"/>
        </w:rPr>
        <w:t>avnatel</w:t>
      </w:r>
      <w:r w:rsidR="00332051">
        <w:rPr>
          <w:rFonts w:ascii="Arial" w:hAnsi="Arial"/>
          <w:sz w:val="24"/>
        </w:rPr>
        <w:t>jica</w:t>
      </w:r>
      <w:r w:rsidRPr="00A60D6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Školske ustanove:</w:t>
      </w: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7C6D2B18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</w:t>
      </w:r>
      <w:r w:rsidR="00332051">
        <w:rPr>
          <w:rFonts w:ascii="Arial" w:hAnsi="Arial"/>
          <w:sz w:val="24"/>
        </w:rPr>
        <w:t>003-05/21-01/2</w:t>
      </w:r>
      <w:r w:rsidRPr="00A60D6F">
        <w:rPr>
          <w:rFonts w:ascii="Arial" w:hAnsi="Arial"/>
          <w:sz w:val="24"/>
        </w:rPr>
        <w:t xml:space="preserve"> </w:t>
      </w:r>
    </w:p>
    <w:p w14:paraId="7F417F3D" w14:textId="6A3F18FD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</w:t>
      </w:r>
      <w:r w:rsidR="00332051">
        <w:rPr>
          <w:rFonts w:ascii="Arial" w:hAnsi="Arial"/>
          <w:sz w:val="24"/>
        </w:rPr>
        <w:t>2188-94-21-01-01</w:t>
      </w:r>
      <w:r w:rsidRPr="00A60D6F">
        <w:rPr>
          <w:rFonts w:ascii="Arial" w:hAnsi="Arial"/>
          <w:sz w:val="24"/>
        </w:rPr>
        <w:t xml:space="preserve"> 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640D"/>
    <w:rsid w:val="00173886"/>
    <w:rsid w:val="001A0B00"/>
    <w:rsid w:val="002C0E28"/>
    <w:rsid w:val="00302904"/>
    <w:rsid w:val="00332051"/>
    <w:rsid w:val="003F20BC"/>
    <w:rsid w:val="00403730"/>
    <w:rsid w:val="004423D5"/>
    <w:rsid w:val="00454E8B"/>
    <w:rsid w:val="00607304"/>
    <w:rsid w:val="006229F1"/>
    <w:rsid w:val="006D01A0"/>
    <w:rsid w:val="006D4275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AE3D50"/>
    <w:rsid w:val="00B2246A"/>
    <w:rsid w:val="00B526F0"/>
    <w:rsid w:val="00B63858"/>
    <w:rsid w:val="00B7224B"/>
    <w:rsid w:val="00DE089A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Tajnica</cp:lastModifiedBy>
  <cp:revision>9</cp:revision>
  <cp:lastPrinted>2021-02-17T13:06:00Z</cp:lastPrinted>
  <dcterms:created xsi:type="dcterms:W3CDTF">2021-02-03T12:16:00Z</dcterms:created>
  <dcterms:modified xsi:type="dcterms:W3CDTF">2021-03-22T11:37:00Z</dcterms:modified>
</cp:coreProperties>
</file>