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5C" w:rsidRPr="007D5152" w:rsidRDefault="00824641" w:rsidP="0030485C">
      <w:pPr>
        <w:spacing w:line="240" w:lineRule="atLeast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OSNOVNA  ŠKOLA ANTUN GUSTAV MATOŠ</w:t>
      </w:r>
    </w:p>
    <w:p w:rsidR="00824641" w:rsidRPr="007D5152" w:rsidRDefault="00824641" w:rsidP="0030485C">
      <w:pPr>
        <w:spacing w:line="240" w:lineRule="atLeast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TOVARNIK,Vukovarska 1</w:t>
      </w:r>
    </w:p>
    <w:p w:rsidR="00824641" w:rsidRPr="007D5152" w:rsidRDefault="00824641" w:rsidP="0030485C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Klasa:</w:t>
      </w:r>
      <w:r w:rsidR="00B05A19" w:rsidRPr="007D5152">
        <w:rPr>
          <w:sz w:val="20"/>
          <w:szCs w:val="20"/>
        </w:rPr>
        <w:t>032-01-01-01/</w:t>
      </w:r>
      <w:r w:rsidR="00955A90">
        <w:rPr>
          <w:sz w:val="20"/>
          <w:szCs w:val="20"/>
        </w:rPr>
        <w:t>74</w:t>
      </w:r>
    </w:p>
    <w:p w:rsidR="00824641" w:rsidRPr="007D5152" w:rsidRDefault="00824641" w:rsidP="0030485C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Ur.br:</w:t>
      </w:r>
      <w:r w:rsidR="003B7922" w:rsidRPr="007D5152">
        <w:rPr>
          <w:sz w:val="20"/>
          <w:szCs w:val="20"/>
        </w:rPr>
        <w:t>2188-94-1</w:t>
      </w:r>
      <w:r w:rsidR="00B71EBD">
        <w:rPr>
          <w:sz w:val="20"/>
          <w:szCs w:val="20"/>
        </w:rPr>
        <w:t>9</w:t>
      </w:r>
      <w:r w:rsidR="003B7922" w:rsidRPr="007D5152">
        <w:rPr>
          <w:sz w:val="20"/>
          <w:szCs w:val="20"/>
        </w:rPr>
        <w:t>-01-01</w:t>
      </w:r>
    </w:p>
    <w:p w:rsidR="00824641" w:rsidRPr="007D5152" w:rsidRDefault="00824641" w:rsidP="0030485C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Broj RKDP:21383                                                        Razina:31</w:t>
      </w:r>
    </w:p>
    <w:p w:rsidR="00824641" w:rsidRPr="007D5152" w:rsidRDefault="00824641" w:rsidP="0030485C">
      <w:pPr>
        <w:tabs>
          <w:tab w:val="center" w:pos="4536"/>
        </w:tabs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Matični broj škole:03007871                                  Šifra djelatnosti:8520</w:t>
      </w:r>
      <w:r w:rsidRPr="007D5152">
        <w:rPr>
          <w:sz w:val="20"/>
          <w:szCs w:val="20"/>
        </w:rPr>
        <w:tab/>
      </w:r>
    </w:p>
    <w:p w:rsidR="0030485C" w:rsidRPr="007D5152" w:rsidRDefault="00824641" w:rsidP="0030485C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 xml:space="preserve">OIB škole:46531402053                      </w:t>
      </w:r>
      <w:r w:rsidR="00852A55">
        <w:rPr>
          <w:sz w:val="20"/>
          <w:szCs w:val="20"/>
        </w:rPr>
        <w:t xml:space="preserve">                     Razdjel:00</w:t>
      </w:r>
      <w:r w:rsidR="008317DC">
        <w:rPr>
          <w:sz w:val="20"/>
          <w:szCs w:val="20"/>
        </w:rPr>
        <w:t>0</w:t>
      </w:r>
    </w:p>
    <w:p w:rsidR="00824641" w:rsidRPr="007D5152" w:rsidRDefault="00213556" w:rsidP="0030485C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 xml:space="preserve">U </w:t>
      </w:r>
      <w:r w:rsidR="00371D57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Tovarniku,</w:t>
      </w:r>
      <w:r w:rsidR="009B7BAD">
        <w:rPr>
          <w:sz w:val="20"/>
          <w:szCs w:val="20"/>
        </w:rPr>
        <w:t xml:space="preserve"> 10</w:t>
      </w:r>
      <w:r w:rsidR="00DE4BA6">
        <w:rPr>
          <w:sz w:val="20"/>
          <w:szCs w:val="20"/>
        </w:rPr>
        <w:t>.1</w:t>
      </w:r>
      <w:r w:rsidR="009B7BAD">
        <w:rPr>
          <w:sz w:val="20"/>
          <w:szCs w:val="20"/>
        </w:rPr>
        <w:t>2</w:t>
      </w:r>
      <w:r w:rsidR="00A6352D" w:rsidRPr="007D5152">
        <w:rPr>
          <w:sz w:val="20"/>
          <w:szCs w:val="20"/>
        </w:rPr>
        <w:t>.201</w:t>
      </w:r>
      <w:r w:rsidR="00B71EBD">
        <w:rPr>
          <w:sz w:val="20"/>
          <w:szCs w:val="20"/>
        </w:rPr>
        <w:t>9</w:t>
      </w:r>
      <w:r w:rsidR="00A6352D" w:rsidRPr="007D5152">
        <w:rPr>
          <w:sz w:val="20"/>
          <w:szCs w:val="20"/>
        </w:rPr>
        <w:t>.</w:t>
      </w:r>
    </w:p>
    <w:p w:rsidR="00824641" w:rsidRPr="007D5152" w:rsidRDefault="00DE3AD7" w:rsidP="00824641">
      <w:pPr>
        <w:jc w:val="center"/>
        <w:rPr>
          <w:b/>
        </w:rPr>
      </w:pPr>
      <w:r>
        <w:rPr>
          <w:b/>
        </w:rPr>
        <w:t xml:space="preserve">OBRAZLOŽENJE </w:t>
      </w:r>
      <w:r w:rsidR="00B71EBD">
        <w:rPr>
          <w:b/>
        </w:rPr>
        <w:t xml:space="preserve"> FINANCIJSKOG PLANA ZA 2020</w:t>
      </w:r>
      <w:r w:rsidR="00824641" w:rsidRPr="007D5152">
        <w:rPr>
          <w:b/>
        </w:rPr>
        <w:t>.GODINU</w:t>
      </w:r>
    </w:p>
    <w:p w:rsidR="00824641" w:rsidRPr="007D5152" w:rsidRDefault="00B71EBD" w:rsidP="00824641">
      <w:pPr>
        <w:jc w:val="center"/>
        <w:rPr>
          <w:b/>
        </w:rPr>
      </w:pPr>
      <w:r>
        <w:rPr>
          <w:b/>
        </w:rPr>
        <w:t>TE PROJEKCIJA ZA 2021</w:t>
      </w:r>
      <w:r w:rsidR="00DE4BA6">
        <w:rPr>
          <w:b/>
        </w:rPr>
        <w:t>. I 202</w:t>
      </w:r>
      <w:r>
        <w:rPr>
          <w:b/>
        </w:rPr>
        <w:t>2</w:t>
      </w:r>
      <w:r w:rsidR="00824641" w:rsidRPr="007D5152">
        <w:rPr>
          <w:b/>
        </w:rPr>
        <w:t>. GODINU</w:t>
      </w:r>
    </w:p>
    <w:p w:rsidR="00B06738" w:rsidRDefault="00B06738" w:rsidP="007D5152">
      <w:pPr>
        <w:rPr>
          <w:sz w:val="24"/>
          <w:szCs w:val="24"/>
        </w:rPr>
      </w:pPr>
    </w:p>
    <w:p w:rsidR="00824641" w:rsidRPr="007D5152" w:rsidRDefault="00824641" w:rsidP="00824641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Sažetak djelokruga rada proračunskog korisnika</w:t>
      </w:r>
    </w:p>
    <w:p w:rsidR="00824641" w:rsidRPr="007D5152" w:rsidRDefault="009758EC" w:rsidP="00824641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Osnovna škola A.G.Matoš  provodi program osnovnoškolskog obrazovanja koji je obvezan za svu djecu </w:t>
      </w:r>
      <w:r w:rsidR="00274CC6" w:rsidRPr="007D5152">
        <w:rPr>
          <w:sz w:val="20"/>
          <w:szCs w:val="20"/>
        </w:rPr>
        <w:t>u Republici Hrvatskoj.</w:t>
      </w:r>
      <w:r w:rsidR="003F6A7A" w:rsidRPr="007D5152">
        <w:rPr>
          <w:sz w:val="20"/>
          <w:szCs w:val="20"/>
        </w:rPr>
        <w:t xml:space="preserve"> </w:t>
      </w:r>
      <w:r w:rsidR="00274CC6" w:rsidRPr="007D5152">
        <w:rPr>
          <w:sz w:val="20"/>
          <w:szCs w:val="20"/>
        </w:rPr>
        <w:t>Nastava u školskoj godini 201</w:t>
      </w:r>
      <w:r w:rsidR="00B71EBD">
        <w:rPr>
          <w:sz w:val="20"/>
          <w:szCs w:val="20"/>
        </w:rPr>
        <w:t>9/2020</w:t>
      </w:r>
      <w:r w:rsidR="00274CC6" w:rsidRPr="007D5152">
        <w:rPr>
          <w:sz w:val="20"/>
          <w:szCs w:val="20"/>
        </w:rPr>
        <w:t xml:space="preserve"> je </w:t>
      </w:r>
      <w:r w:rsidRPr="007D5152">
        <w:rPr>
          <w:sz w:val="20"/>
          <w:szCs w:val="20"/>
        </w:rPr>
        <w:t>organizirana</w:t>
      </w:r>
      <w:r w:rsidR="00274CC6" w:rsidRPr="007D5152">
        <w:rPr>
          <w:sz w:val="20"/>
          <w:szCs w:val="20"/>
        </w:rPr>
        <w:t xml:space="preserve"> u jutarnjoj </w:t>
      </w:r>
      <w:r w:rsidRPr="007D5152">
        <w:rPr>
          <w:sz w:val="20"/>
          <w:szCs w:val="20"/>
        </w:rPr>
        <w:t>smjeni u petodnevnom radnom t</w:t>
      </w:r>
      <w:r w:rsidR="00274CC6" w:rsidRPr="007D5152">
        <w:rPr>
          <w:sz w:val="20"/>
          <w:szCs w:val="20"/>
        </w:rPr>
        <w:t>jednu sa slobodnim subotama.</w:t>
      </w:r>
      <w:r w:rsidR="003F6A7A" w:rsidRPr="007D5152">
        <w:rPr>
          <w:sz w:val="20"/>
          <w:szCs w:val="20"/>
        </w:rPr>
        <w:t xml:space="preserve"> </w:t>
      </w:r>
      <w:r w:rsidR="00274CC6" w:rsidRPr="007D5152">
        <w:rPr>
          <w:sz w:val="20"/>
          <w:szCs w:val="20"/>
        </w:rPr>
        <w:t xml:space="preserve">Poslijepodnevnu </w:t>
      </w:r>
      <w:r w:rsidRPr="007D5152">
        <w:rPr>
          <w:sz w:val="20"/>
          <w:szCs w:val="20"/>
        </w:rPr>
        <w:t>smjenu koristimo za održavanje sjednica stručnih,razrednih i nastavničkih vijeća.</w:t>
      </w:r>
    </w:p>
    <w:p w:rsidR="009758EC" w:rsidRPr="007D5152" w:rsidRDefault="00585484" w:rsidP="00824641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 Nastava se :</w:t>
      </w:r>
      <w:r w:rsidR="009758EC" w:rsidRPr="007D5152">
        <w:rPr>
          <w:sz w:val="20"/>
          <w:szCs w:val="20"/>
        </w:rPr>
        <w:t xml:space="preserve">redovna,izborna ,dodatna i dopunska ,izvodi prema nastavnim planovima i programima,koje je donijelo MZOŠ ,te po Godišnjem izvedbenom odgojno-obrazovnom planu i programu rada škole te školskom </w:t>
      </w:r>
      <w:r w:rsidR="00B71EBD">
        <w:rPr>
          <w:sz w:val="20"/>
          <w:szCs w:val="20"/>
        </w:rPr>
        <w:t>kurikulumu za školsku godinu 2019/2020</w:t>
      </w:r>
      <w:r w:rsidR="009758EC" w:rsidRPr="007D5152">
        <w:rPr>
          <w:sz w:val="20"/>
          <w:szCs w:val="20"/>
        </w:rPr>
        <w:t>.</w:t>
      </w:r>
    </w:p>
    <w:p w:rsidR="00FA6C6B" w:rsidRDefault="00B71EBD" w:rsidP="0082464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Školu polazi 98</w:t>
      </w:r>
      <w:r w:rsidR="009758EC" w:rsidRPr="007D5152">
        <w:rPr>
          <w:sz w:val="20"/>
          <w:szCs w:val="20"/>
        </w:rPr>
        <w:t xml:space="preserve"> učenik</w:t>
      </w:r>
      <w:r w:rsidR="00B80FE1" w:rsidRPr="007D5152">
        <w:rPr>
          <w:sz w:val="20"/>
          <w:szCs w:val="20"/>
        </w:rPr>
        <w:t>a</w:t>
      </w:r>
      <w:r w:rsidR="009758EC" w:rsidRPr="007D5152">
        <w:rPr>
          <w:sz w:val="20"/>
          <w:szCs w:val="20"/>
        </w:rPr>
        <w:t xml:space="preserve"> u </w:t>
      </w:r>
      <w:r w:rsidR="00FA6C6B">
        <w:rPr>
          <w:sz w:val="20"/>
          <w:szCs w:val="20"/>
        </w:rPr>
        <w:t xml:space="preserve">10 </w:t>
      </w:r>
      <w:r w:rsidR="009758EC" w:rsidRPr="007D5152">
        <w:rPr>
          <w:sz w:val="20"/>
          <w:szCs w:val="20"/>
        </w:rPr>
        <w:t>razred</w:t>
      </w:r>
      <w:r w:rsidR="00AC48C9" w:rsidRPr="007D5152">
        <w:rPr>
          <w:sz w:val="20"/>
          <w:szCs w:val="20"/>
        </w:rPr>
        <w:t>nih odjela</w:t>
      </w:r>
      <w:r w:rsidR="00925348">
        <w:rPr>
          <w:sz w:val="20"/>
          <w:szCs w:val="20"/>
        </w:rPr>
        <w:t>.</w:t>
      </w:r>
      <w:r w:rsidR="00FA6C6B">
        <w:rPr>
          <w:sz w:val="20"/>
          <w:szCs w:val="20"/>
        </w:rPr>
        <w:t xml:space="preserve"> </w:t>
      </w:r>
    </w:p>
    <w:p w:rsidR="009758EC" w:rsidRPr="007D5152" w:rsidRDefault="00FA6C6B" w:rsidP="0082464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Posebni razredni odjel ustrojen je u školskoj godini 2018/2019.</w:t>
      </w:r>
    </w:p>
    <w:p w:rsidR="009758EC" w:rsidRPr="007D5152" w:rsidRDefault="009758EC" w:rsidP="009758EC">
      <w:pPr>
        <w:pStyle w:val="Odlomakpopisa"/>
        <w:rPr>
          <w:sz w:val="20"/>
          <w:szCs w:val="20"/>
        </w:rPr>
      </w:pPr>
    </w:p>
    <w:p w:rsidR="009758EC" w:rsidRDefault="009758EC" w:rsidP="009758EC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Obrazloženje programa rada školske ustanove</w:t>
      </w:r>
    </w:p>
    <w:p w:rsidR="00EB061E" w:rsidRDefault="00F64325" w:rsidP="00F64325">
      <w:pPr>
        <w:pStyle w:val="Odlomakpopisa"/>
        <w:rPr>
          <w:sz w:val="20"/>
          <w:szCs w:val="20"/>
        </w:rPr>
      </w:pPr>
      <w:r w:rsidRPr="00F64325">
        <w:rPr>
          <w:sz w:val="20"/>
          <w:szCs w:val="20"/>
        </w:rPr>
        <w:t>Škola je po javnom pozivu Ministarstva odabrana</w:t>
      </w:r>
      <w:r w:rsidR="00FA6C6B">
        <w:rPr>
          <w:sz w:val="20"/>
          <w:szCs w:val="20"/>
        </w:rPr>
        <w:t xml:space="preserve"> za eksperimentalnu školu </w:t>
      </w:r>
      <w:r>
        <w:rPr>
          <w:sz w:val="20"/>
          <w:szCs w:val="20"/>
        </w:rPr>
        <w:t xml:space="preserve"> u </w:t>
      </w:r>
      <w:r w:rsidR="00FA6C6B">
        <w:rPr>
          <w:sz w:val="20"/>
          <w:szCs w:val="20"/>
        </w:rPr>
        <w:t xml:space="preserve">školskoj godini </w:t>
      </w:r>
      <w:r>
        <w:rPr>
          <w:sz w:val="20"/>
          <w:szCs w:val="20"/>
        </w:rPr>
        <w:t xml:space="preserve">2018/2019 </w:t>
      </w:r>
      <w:r w:rsidR="00FA6C6B">
        <w:rPr>
          <w:sz w:val="20"/>
          <w:szCs w:val="20"/>
        </w:rPr>
        <w:t>,te se  u školskoj godini 2019/2020</w:t>
      </w:r>
      <w:r>
        <w:rPr>
          <w:sz w:val="20"/>
          <w:szCs w:val="20"/>
        </w:rPr>
        <w:t xml:space="preserve"> </w:t>
      </w:r>
      <w:r w:rsidR="00FA6C6B">
        <w:rPr>
          <w:sz w:val="20"/>
          <w:szCs w:val="20"/>
        </w:rPr>
        <w:t xml:space="preserve">nastavlja </w:t>
      </w:r>
      <w:r>
        <w:rPr>
          <w:sz w:val="20"/>
          <w:szCs w:val="20"/>
        </w:rPr>
        <w:t xml:space="preserve"> eksperimentalna kurik</w:t>
      </w:r>
      <w:r w:rsidR="00FA6C6B">
        <w:rPr>
          <w:sz w:val="20"/>
          <w:szCs w:val="20"/>
        </w:rPr>
        <w:t>ularna reforma „Škola za život“ .</w:t>
      </w:r>
      <w:r>
        <w:rPr>
          <w:sz w:val="20"/>
          <w:szCs w:val="20"/>
        </w:rPr>
        <w:t xml:space="preserve"> Na prijedlog učiteljskog vijeća uz suglasnost Ministarstva izmijenjen je kalendar rada škole, na način da je skraćen zimski raspust, te na</w:t>
      </w:r>
      <w:r w:rsidR="002C4B46">
        <w:rPr>
          <w:sz w:val="20"/>
          <w:szCs w:val="20"/>
        </w:rPr>
        <w:t>pravljen jedan kratki predah</w:t>
      </w:r>
      <w:r>
        <w:rPr>
          <w:sz w:val="20"/>
          <w:szCs w:val="20"/>
        </w:rPr>
        <w:t>.</w:t>
      </w:r>
    </w:p>
    <w:p w:rsidR="00F64325" w:rsidRDefault="00F64325" w:rsidP="00F6432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Prvi preda</w:t>
      </w:r>
      <w:r w:rsidR="002C4B46">
        <w:rPr>
          <w:sz w:val="20"/>
          <w:szCs w:val="20"/>
        </w:rPr>
        <w:t>h-jesenska stanka u periodu od 4.-10. listopada 2019.</w:t>
      </w:r>
    </w:p>
    <w:p w:rsidR="00F64325" w:rsidRDefault="002C4B46" w:rsidP="00F6432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-zimski odmor učenika od 23</w:t>
      </w:r>
      <w:r w:rsidR="00F64325">
        <w:rPr>
          <w:sz w:val="20"/>
          <w:szCs w:val="20"/>
        </w:rPr>
        <w:t>.12.201</w:t>
      </w:r>
      <w:r>
        <w:rPr>
          <w:sz w:val="20"/>
          <w:szCs w:val="20"/>
        </w:rPr>
        <w:t>9.-07.01.2020</w:t>
      </w:r>
      <w:r w:rsidR="00F64325">
        <w:rPr>
          <w:sz w:val="20"/>
          <w:szCs w:val="20"/>
        </w:rPr>
        <w:t>.</w:t>
      </w:r>
    </w:p>
    <w:p w:rsidR="00F64325" w:rsidRDefault="00F64325" w:rsidP="00F6432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-proljetni odmor od 1</w:t>
      </w:r>
      <w:r w:rsidR="002C4B46">
        <w:rPr>
          <w:sz w:val="20"/>
          <w:szCs w:val="20"/>
        </w:rPr>
        <w:t>0.04.2020.-19.04.2020</w:t>
      </w:r>
      <w:r>
        <w:rPr>
          <w:sz w:val="20"/>
          <w:szCs w:val="20"/>
        </w:rPr>
        <w:t>.</w:t>
      </w:r>
      <w:r w:rsidR="002C4B46">
        <w:rPr>
          <w:sz w:val="20"/>
          <w:szCs w:val="20"/>
        </w:rPr>
        <w:t xml:space="preserve"> za učenike od 1.-4. razreda </w:t>
      </w:r>
    </w:p>
    <w:p w:rsidR="002C4B46" w:rsidRDefault="00F64325" w:rsidP="00F6432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</w:t>
      </w:r>
      <w:r w:rsidR="002C4B46" w:rsidRPr="002C4B46">
        <w:rPr>
          <w:sz w:val="20"/>
          <w:szCs w:val="20"/>
        </w:rPr>
        <w:t xml:space="preserve"> </w:t>
      </w:r>
      <w:r w:rsidR="002C4B46">
        <w:rPr>
          <w:sz w:val="20"/>
          <w:szCs w:val="20"/>
        </w:rPr>
        <w:t xml:space="preserve">proljetni odmor od 10.04.2020.-13.04.2020. za učenike od 5.-8. razreda </w:t>
      </w:r>
    </w:p>
    <w:p w:rsidR="00F64325" w:rsidRPr="00F64325" w:rsidRDefault="002C4B46" w:rsidP="00F6432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-ljetni odmor od 26.06.2020.-31.08.2020</w:t>
      </w:r>
      <w:r w:rsidR="00F64325">
        <w:rPr>
          <w:sz w:val="20"/>
          <w:szCs w:val="20"/>
        </w:rPr>
        <w:t>.</w:t>
      </w:r>
    </w:p>
    <w:p w:rsidR="009758EC" w:rsidRPr="007D5152" w:rsidRDefault="009758EC" w:rsidP="009758EC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Prioritet</w:t>
      </w:r>
      <w:r w:rsidR="00034BD3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 škole je kvalitetno obrazovanje i odgoj učenika što ostvarujemo:</w:t>
      </w:r>
    </w:p>
    <w:p w:rsidR="009758EC" w:rsidRPr="007D5152" w:rsidRDefault="009758EC" w:rsidP="009758EC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-stalnim usavršavanjem nastavnika(seminari,stručni skupovi,aktivi) i podizanjem nastavnog standarda na višu razinu</w:t>
      </w:r>
      <w:r w:rsidR="00AC48C9" w:rsidRPr="007D5152">
        <w:rPr>
          <w:sz w:val="20"/>
          <w:szCs w:val="20"/>
        </w:rPr>
        <w:t xml:space="preserve"> prema planu i programu MZOS i AZZO </w:t>
      </w:r>
    </w:p>
    <w:p w:rsidR="00B06738" w:rsidRPr="007D5152" w:rsidRDefault="00B06738" w:rsidP="009758EC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-poticanjem učenika na izražavanje  kreativnosti,talenata i sposobnosti kroz uključivanje u slobodne aktivnosti,natjecanja te druge školske projekte,priredbe i manifestacije.</w:t>
      </w:r>
    </w:p>
    <w:p w:rsidR="00B06738" w:rsidRPr="007D5152" w:rsidRDefault="00B06738" w:rsidP="009758EC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-organiziranjem zajedničkih aktivnosti učenika i nastavnika tijekom vannastavnih aktivnosti i druženja kroz kolektivno upoznavanje kulturne i duhovne baštine</w:t>
      </w:r>
    </w:p>
    <w:p w:rsidR="0030485C" w:rsidRDefault="0030485C" w:rsidP="009758EC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-osnivanjem učeničke zadruge „Suncokret“ kod učenika djelujemo na razvijanje radnih navika,poduzetništva,timskog rada i pripremamo ih za buduće životne izazove</w:t>
      </w:r>
    </w:p>
    <w:p w:rsidR="00925348" w:rsidRDefault="00925348" w:rsidP="00925348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-statusom Eko-škole stečen u lipnju 2016.godine</w:t>
      </w:r>
      <w:r w:rsidR="00D70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pokrenutim projektom Školskog vrta naročita</w:t>
      </w:r>
      <w:r w:rsidR="0030485C" w:rsidRPr="00925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pozornost se posvećuje </w:t>
      </w:r>
      <w:r w:rsidR="0030485C" w:rsidRPr="00925348">
        <w:rPr>
          <w:sz w:val="20"/>
          <w:szCs w:val="20"/>
        </w:rPr>
        <w:t xml:space="preserve"> uređenju unutarnjeg i vanjskog prostora stvarajući ugodno okruženje za život i rad</w:t>
      </w:r>
      <w:r w:rsidR="009E5784">
        <w:rPr>
          <w:sz w:val="20"/>
          <w:szCs w:val="20"/>
        </w:rPr>
        <w:t>. U 2017. g</w:t>
      </w:r>
      <w:r w:rsidR="00D70F74">
        <w:rPr>
          <w:sz w:val="20"/>
          <w:szCs w:val="20"/>
        </w:rPr>
        <w:t>odini potvrđen je status Eko škole.</w:t>
      </w:r>
    </w:p>
    <w:p w:rsidR="00B06738" w:rsidRPr="00925348" w:rsidRDefault="00F64325" w:rsidP="00925348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-izgrađena je  zelena učionica „Matoševa sjenica“</w:t>
      </w:r>
      <w:r w:rsidR="00925348" w:rsidRPr="00925348">
        <w:rPr>
          <w:sz w:val="20"/>
          <w:szCs w:val="20"/>
        </w:rPr>
        <w:t>,</w:t>
      </w:r>
      <w:r>
        <w:rPr>
          <w:sz w:val="20"/>
          <w:szCs w:val="20"/>
        </w:rPr>
        <w:t xml:space="preserve">planira se </w:t>
      </w:r>
      <w:r w:rsidR="00925348" w:rsidRPr="00925348">
        <w:rPr>
          <w:sz w:val="20"/>
          <w:szCs w:val="20"/>
        </w:rPr>
        <w:t>ograđivanje škole,</w:t>
      </w:r>
      <w:r w:rsidR="00DE4BA6">
        <w:rPr>
          <w:sz w:val="20"/>
          <w:szCs w:val="20"/>
        </w:rPr>
        <w:t xml:space="preserve">sanacija preostalih sanitarnih čvorova,promjena podova u </w:t>
      </w:r>
      <w:r>
        <w:rPr>
          <w:sz w:val="20"/>
          <w:szCs w:val="20"/>
        </w:rPr>
        <w:t>dije</w:t>
      </w:r>
      <w:r w:rsidR="00D70F74">
        <w:rPr>
          <w:sz w:val="20"/>
          <w:szCs w:val="20"/>
        </w:rPr>
        <w:t xml:space="preserve">lu učionica ,legalizacija teniskih terena, </w:t>
      </w:r>
      <w:r w:rsidR="0030485C" w:rsidRPr="00925348">
        <w:rPr>
          <w:sz w:val="20"/>
          <w:szCs w:val="20"/>
        </w:rPr>
        <w:t>unapređenje same</w:t>
      </w:r>
      <w:r w:rsidR="00992853">
        <w:rPr>
          <w:sz w:val="20"/>
          <w:szCs w:val="20"/>
        </w:rPr>
        <w:t xml:space="preserve"> kvalitete nastave kroz E-Twining projekt</w:t>
      </w:r>
      <w:r w:rsidR="0030485C" w:rsidRPr="00925348">
        <w:rPr>
          <w:sz w:val="20"/>
          <w:szCs w:val="20"/>
        </w:rPr>
        <w:t>,</w:t>
      </w:r>
      <w:r w:rsidR="00221507">
        <w:rPr>
          <w:sz w:val="20"/>
          <w:szCs w:val="20"/>
        </w:rPr>
        <w:t xml:space="preserve"> </w:t>
      </w:r>
      <w:r w:rsidR="0030485C" w:rsidRPr="00925348">
        <w:rPr>
          <w:sz w:val="20"/>
          <w:szCs w:val="20"/>
        </w:rPr>
        <w:t>izvanučioničnu nastavu,integrirane dane</w:t>
      </w:r>
      <w:r w:rsidR="00DE4BA6">
        <w:rPr>
          <w:sz w:val="20"/>
          <w:szCs w:val="20"/>
        </w:rPr>
        <w:t>.</w:t>
      </w:r>
      <w:r w:rsidR="0030485C" w:rsidRPr="00925348">
        <w:rPr>
          <w:sz w:val="20"/>
          <w:szCs w:val="20"/>
        </w:rPr>
        <w:t xml:space="preserve"> </w:t>
      </w:r>
    </w:p>
    <w:p w:rsidR="007D5152" w:rsidRPr="007D5152" w:rsidRDefault="007D5152" w:rsidP="007D5152">
      <w:pPr>
        <w:pStyle w:val="Odlomakpopisa"/>
        <w:rPr>
          <w:sz w:val="20"/>
          <w:szCs w:val="20"/>
        </w:rPr>
      </w:pPr>
    </w:p>
    <w:p w:rsidR="00B06738" w:rsidRPr="007D5152" w:rsidRDefault="00B06738" w:rsidP="00B0673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lastRenderedPageBreak/>
        <w:t>Zakonske i druge podloge na kojima se zasniva program rada škole</w:t>
      </w:r>
    </w:p>
    <w:p w:rsidR="00B06738" w:rsidRPr="007D5152" w:rsidRDefault="00B06738" w:rsidP="00B06738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-Zakon o odgoju i obrazovanju </w:t>
      </w:r>
      <w:r w:rsidR="003007FE">
        <w:rPr>
          <w:sz w:val="20"/>
          <w:szCs w:val="20"/>
        </w:rPr>
        <w:t xml:space="preserve"> (</w:t>
      </w:r>
      <w:r w:rsidRPr="007D5152">
        <w:rPr>
          <w:sz w:val="20"/>
          <w:szCs w:val="20"/>
        </w:rPr>
        <w:t xml:space="preserve">,NN , br. 87/08 .,86/09., 92/10 ., </w:t>
      </w:r>
      <w:r w:rsidR="004D3AF9" w:rsidRPr="007D5152">
        <w:rPr>
          <w:sz w:val="20"/>
          <w:szCs w:val="20"/>
        </w:rPr>
        <w:t>105/10.,</w:t>
      </w:r>
      <w:r w:rsidRPr="007D5152">
        <w:rPr>
          <w:sz w:val="20"/>
          <w:szCs w:val="20"/>
        </w:rPr>
        <w:t>90/11</w:t>
      </w:r>
      <w:r w:rsidR="00B80FE1" w:rsidRPr="007D5152">
        <w:rPr>
          <w:sz w:val="20"/>
          <w:szCs w:val="20"/>
        </w:rPr>
        <w:t>.,</w:t>
      </w:r>
      <w:r w:rsidR="006F23F2" w:rsidRPr="007D5152">
        <w:rPr>
          <w:sz w:val="20"/>
          <w:szCs w:val="20"/>
        </w:rPr>
        <w:t>5/12.,</w:t>
      </w:r>
      <w:r w:rsidR="004D3AF9" w:rsidRPr="007D5152">
        <w:rPr>
          <w:sz w:val="20"/>
          <w:szCs w:val="20"/>
        </w:rPr>
        <w:t>16/12.,</w:t>
      </w:r>
      <w:r w:rsidR="00B80FE1" w:rsidRPr="007D5152">
        <w:rPr>
          <w:sz w:val="20"/>
          <w:szCs w:val="20"/>
        </w:rPr>
        <w:t>86/12.,</w:t>
      </w:r>
      <w:r w:rsidR="003007FE">
        <w:rPr>
          <w:sz w:val="20"/>
          <w:szCs w:val="20"/>
        </w:rPr>
        <w:t>94/13., 152/14.,</w:t>
      </w:r>
      <w:r w:rsidR="000347E9">
        <w:rPr>
          <w:sz w:val="20"/>
          <w:szCs w:val="20"/>
        </w:rPr>
        <w:t>07/17.,68/18.,</w:t>
      </w:r>
      <w:r w:rsidR="003007FE">
        <w:rPr>
          <w:sz w:val="20"/>
          <w:szCs w:val="20"/>
        </w:rPr>
        <w:t>)</w:t>
      </w:r>
    </w:p>
    <w:p w:rsidR="00B06738" w:rsidRPr="007D5152" w:rsidRDefault="00B06738" w:rsidP="00B06738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-Zakon o ustanovama </w:t>
      </w:r>
      <w:r w:rsidR="003007FE">
        <w:rPr>
          <w:sz w:val="20"/>
          <w:szCs w:val="20"/>
        </w:rPr>
        <w:t>(</w:t>
      </w:r>
      <w:r w:rsidRPr="007D5152">
        <w:rPr>
          <w:sz w:val="20"/>
          <w:szCs w:val="20"/>
        </w:rPr>
        <w:t>,NN br. 76/93., 29/97., 47/99.,35/08.,</w:t>
      </w:r>
      <w:r w:rsidR="003007FE">
        <w:rPr>
          <w:sz w:val="20"/>
          <w:szCs w:val="20"/>
        </w:rPr>
        <w:t>)</w:t>
      </w:r>
    </w:p>
    <w:p w:rsidR="003007FE" w:rsidRDefault="00B06738" w:rsidP="00AE2FA7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-Zakon o proračunu (NN,br 87/08.</w:t>
      </w:r>
      <w:r w:rsidR="006F23F2" w:rsidRPr="007D5152">
        <w:rPr>
          <w:sz w:val="20"/>
          <w:szCs w:val="20"/>
        </w:rPr>
        <w:t>,136/12.,</w:t>
      </w:r>
      <w:r w:rsidR="007D5152">
        <w:rPr>
          <w:sz w:val="20"/>
          <w:szCs w:val="20"/>
        </w:rPr>
        <w:t>15/15.,</w:t>
      </w:r>
      <w:r w:rsidRPr="007D5152">
        <w:rPr>
          <w:sz w:val="20"/>
          <w:szCs w:val="20"/>
        </w:rPr>
        <w:t>) ,</w:t>
      </w:r>
    </w:p>
    <w:p w:rsidR="003007FE" w:rsidRDefault="003007FE" w:rsidP="00AE2FA7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</w:t>
      </w:r>
      <w:r w:rsidR="00B06738" w:rsidRPr="007D5152">
        <w:rPr>
          <w:sz w:val="20"/>
          <w:szCs w:val="20"/>
        </w:rPr>
        <w:t>Pravilnik o proračunskim kvalifikacijama (NN , br.26/10.</w:t>
      </w:r>
      <w:r w:rsidR="006F23F2" w:rsidRPr="007D5152">
        <w:rPr>
          <w:sz w:val="20"/>
          <w:szCs w:val="20"/>
        </w:rPr>
        <w:t>,120/13.,</w:t>
      </w:r>
      <w:r>
        <w:rPr>
          <w:sz w:val="20"/>
          <w:szCs w:val="20"/>
        </w:rPr>
        <w:t xml:space="preserve">) </w:t>
      </w:r>
    </w:p>
    <w:p w:rsidR="00AE2FA7" w:rsidRDefault="00B06738" w:rsidP="00AE2FA7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 </w:t>
      </w:r>
      <w:r w:rsidR="003D74AB" w:rsidRPr="007D5152">
        <w:rPr>
          <w:sz w:val="20"/>
          <w:szCs w:val="20"/>
        </w:rPr>
        <w:t xml:space="preserve">Pravilnik </w:t>
      </w:r>
      <w:r w:rsidR="003007FE">
        <w:rPr>
          <w:sz w:val="20"/>
          <w:szCs w:val="20"/>
        </w:rPr>
        <w:t>o proračunskom računovodstvu i R</w:t>
      </w:r>
      <w:r w:rsidR="003D74AB" w:rsidRPr="007D5152">
        <w:rPr>
          <w:sz w:val="20"/>
          <w:szCs w:val="20"/>
        </w:rPr>
        <w:t>ačunskom</w:t>
      </w:r>
      <w:r w:rsidR="003007FE">
        <w:rPr>
          <w:sz w:val="20"/>
          <w:szCs w:val="20"/>
        </w:rPr>
        <w:t xml:space="preserve"> planu (NN ,br.</w:t>
      </w:r>
      <w:r w:rsidR="007D5152">
        <w:rPr>
          <w:sz w:val="20"/>
          <w:szCs w:val="20"/>
        </w:rPr>
        <w:t>124/14.</w:t>
      </w:r>
      <w:r w:rsidR="003007FE">
        <w:rPr>
          <w:sz w:val="20"/>
          <w:szCs w:val="20"/>
        </w:rPr>
        <w:t>,115/15.</w:t>
      </w:r>
      <w:r w:rsidR="007D5152">
        <w:rPr>
          <w:sz w:val="20"/>
          <w:szCs w:val="20"/>
        </w:rPr>
        <w:t>,</w:t>
      </w:r>
      <w:r w:rsidR="003D74AB" w:rsidRPr="007D5152">
        <w:rPr>
          <w:sz w:val="20"/>
          <w:szCs w:val="20"/>
        </w:rPr>
        <w:t>)</w:t>
      </w:r>
    </w:p>
    <w:p w:rsidR="003007FE" w:rsidRDefault="003007FE" w:rsidP="00AE2FA7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-Pravilnik o financijskom izvještavanju u proračunskom računovodstvu (NN , br 32/11 .,3/15.,</w:t>
      </w:r>
      <w:r w:rsidR="000347E9">
        <w:rPr>
          <w:sz w:val="20"/>
          <w:szCs w:val="20"/>
        </w:rPr>
        <w:t>87/16.,3/18.,</w:t>
      </w:r>
      <w:r>
        <w:rPr>
          <w:sz w:val="20"/>
          <w:szCs w:val="20"/>
        </w:rPr>
        <w:t>)</w:t>
      </w:r>
    </w:p>
    <w:p w:rsidR="009E5784" w:rsidRDefault="00AE2FA7" w:rsidP="009E5784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</w:t>
      </w:r>
      <w:r w:rsidR="00DE4BA6">
        <w:rPr>
          <w:sz w:val="20"/>
          <w:szCs w:val="20"/>
        </w:rPr>
        <w:t xml:space="preserve"> Uputa za izradu P</w:t>
      </w:r>
      <w:r w:rsidRPr="00AE2FA7">
        <w:rPr>
          <w:sz w:val="20"/>
          <w:szCs w:val="20"/>
        </w:rPr>
        <w:t>roračuna Vukovarsko-sri</w:t>
      </w:r>
      <w:r w:rsidR="002C4B46">
        <w:rPr>
          <w:sz w:val="20"/>
          <w:szCs w:val="20"/>
        </w:rPr>
        <w:t>jemske Županije za razdoblje 2020</w:t>
      </w:r>
      <w:r w:rsidR="00DE4BA6">
        <w:rPr>
          <w:sz w:val="20"/>
          <w:szCs w:val="20"/>
        </w:rPr>
        <w:t>.-202</w:t>
      </w:r>
      <w:r w:rsidR="002C4B46">
        <w:rPr>
          <w:sz w:val="20"/>
          <w:szCs w:val="20"/>
        </w:rPr>
        <w:t>2</w:t>
      </w:r>
      <w:r w:rsidR="000347E9">
        <w:rPr>
          <w:sz w:val="20"/>
          <w:szCs w:val="20"/>
        </w:rPr>
        <w:t>. od 0</w:t>
      </w:r>
      <w:r w:rsidR="002C4B46">
        <w:rPr>
          <w:sz w:val="20"/>
          <w:szCs w:val="20"/>
        </w:rPr>
        <w:t>1</w:t>
      </w:r>
      <w:r w:rsidR="000347E9">
        <w:rPr>
          <w:sz w:val="20"/>
          <w:szCs w:val="20"/>
        </w:rPr>
        <w:t>.listopada</w:t>
      </w:r>
      <w:r w:rsidRPr="00AE2FA7">
        <w:rPr>
          <w:sz w:val="20"/>
          <w:szCs w:val="20"/>
        </w:rPr>
        <w:t xml:space="preserve"> 201</w:t>
      </w:r>
      <w:r w:rsidR="002C4B46">
        <w:rPr>
          <w:sz w:val="20"/>
          <w:szCs w:val="20"/>
        </w:rPr>
        <w:t>9</w:t>
      </w:r>
      <w:r w:rsidRPr="00AE2FA7">
        <w:rPr>
          <w:sz w:val="20"/>
          <w:szCs w:val="20"/>
        </w:rPr>
        <w:t>. KLASA:400-08/1</w:t>
      </w:r>
      <w:r w:rsidR="002C4B46">
        <w:rPr>
          <w:sz w:val="20"/>
          <w:szCs w:val="20"/>
        </w:rPr>
        <w:t>9</w:t>
      </w:r>
      <w:r w:rsidR="00DE4BA6">
        <w:rPr>
          <w:sz w:val="20"/>
          <w:szCs w:val="20"/>
        </w:rPr>
        <w:t>-01/1</w:t>
      </w:r>
      <w:r w:rsidR="002C4B46">
        <w:rPr>
          <w:sz w:val="20"/>
          <w:szCs w:val="20"/>
        </w:rPr>
        <w:t>9.,URBROJ:2196/1-05/01</w:t>
      </w:r>
      <w:r w:rsidRPr="00AE2FA7">
        <w:rPr>
          <w:sz w:val="20"/>
          <w:szCs w:val="20"/>
        </w:rPr>
        <w:t>-</w:t>
      </w:r>
      <w:r w:rsidR="002C4B46">
        <w:rPr>
          <w:sz w:val="20"/>
          <w:szCs w:val="20"/>
        </w:rPr>
        <w:t>19-1</w:t>
      </w:r>
    </w:p>
    <w:p w:rsidR="003D74AB" w:rsidRPr="009E5784" w:rsidRDefault="003D74AB" w:rsidP="009E5784">
      <w:pPr>
        <w:pStyle w:val="Odlomakpopisa"/>
        <w:rPr>
          <w:sz w:val="20"/>
          <w:szCs w:val="20"/>
        </w:rPr>
      </w:pPr>
      <w:r w:rsidRPr="009E5784">
        <w:rPr>
          <w:sz w:val="20"/>
          <w:szCs w:val="20"/>
        </w:rPr>
        <w:t>-Godišnji izvedbeni odgojno-obrazovni plan i program rada za školsku godinu 201</w:t>
      </w:r>
      <w:r w:rsidR="002C4B46">
        <w:rPr>
          <w:sz w:val="20"/>
          <w:szCs w:val="20"/>
        </w:rPr>
        <w:t>9/2020</w:t>
      </w:r>
      <w:r w:rsidRPr="009E5784">
        <w:rPr>
          <w:sz w:val="20"/>
          <w:szCs w:val="20"/>
        </w:rPr>
        <w:t xml:space="preserve"> (skraćeni GPP)</w:t>
      </w:r>
    </w:p>
    <w:p w:rsidR="003D74AB" w:rsidRPr="007D5152" w:rsidRDefault="003D74AB" w:rsidP="00B06738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-Školski kurikulum OŠ A.G</w:t>
      </w:r>
      <w:r w:rsidR="00883C4C" w:rsidRPr="007D5152">
        <w:rPr>
          <w:sz w:val="20"/>
          <w:szCs w:val="20"/>
        </w:rPr>
        <w:t>.</w:t>
      </w:r>
      <w:r w:rsidRPr="007D5152">
        <w:rPr>
          <w:sz w:val="20"/>
          <w:szCs w:val="20"/>
        </w:rPr>
        <w:t>Matoš-</w:t>
      </w:r>
      <w:r w:rsidR="003F6A7A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Tovarnik ,nastavne i izvannastavne aktivnosti za škol</w:t>
      </w:r>
      <w:r w:rsidR="00114446" w:rsidRPr="007D5152">
        <w:rPr>
          <w:sz w:val="20"/>
          <w:szCs w:val="20"/>
        </w:rPr>
        <w:t>s</w:t>
      </w:r>
      <w:r w:rsidRPr="007D5152">
        <w:rPr>
          <w:sz w:val="20"/>
          <w:szCs w:val="20"/>
        </w:rPr>
        <w:t>ku godinu 201</w:t>
      </w:r>
      <w:r w:rsidR="002C4B46">
        <w:rPr>
          <w:sz w:val="20"/>
          <w:szCs w:val="20"/>
        </w:rPr>
        <w:t>9/2020</w:t>
      </w:r>
      <w:r w:rsidRPr="007D5152">
        <w:rPr>
          <w:sz w:val="20"/>
          <w:szCs w:val="20"/>
        </w:rPr>
        <w:t>.</w:t>
      </w:r>
    </w:p>
    <w:p w:rsidR="003D74AB" w:rsidRPr="007D5152" w:rsidRDefault="003D74AB" w:rsidP="00B06738">
      <w:pPr>
        <w:pStyle w:val="Odlomakpopisa"/>
        <w:rPr>
          <w:sz w:val="20"/>
          <w:szCs w:val="20"/>
        </w:rPr>
      </w:pPr>
    </w:p>
    <w:p w:rsidR="003D74AB" w:rsidRPr="007D5152" w:rsidRDefault="003D74AB" w:rsidP="003D74AB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t>Usklađenost ciljeva,strategije i programa s dokumentima dugoročnog razvoja</w:t>
      </w:r>
    </w:p>
    <w:p w:rsidR="003D74AB" w:rsidRPr="007D5152" w:rsidRDefault="003D74AB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Školske ustanove ne donose strateške ,već godišnje operativne planove (GPP i školski kurikulum)prema planu i programu koje je donijelo Ministarstvo znanosti,obrazovanja i športa.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Vertikala usklađenosti ciljeva i programa MZOŠ-a-jedinice lokalne(regionalne)samouprave-školske ustanove još nije provedena.</w:t>
      </w:r>
    </w:p>
    <w:p w:rsidR="003D74AB" w:rsidRDefault="003D74AB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Također planovi se donose za nastavnu, a ne za fiskalnu godinu.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To je uzrok mnogim odstupanjima u izvršenju financijskih planova,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npr.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pomak određenih  aktivnosti unutar školske godine iz jednog polugodišta u drugo uzrokuje promjene u izvršenju financijskog plana za dvije fiskalne godine.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29"/>
        <w:gridCol w:w="1731"/>
        <w:gridCol w:w="809"/>
        <w:gridCol w:w="971"/>
        <w:gridCol w:w="1164"/>
        <w:gridCol w:w="1119"/>
        <w:gridCol w:w="992"/>
        <w:gridCol w:w="971"/>
      </w:tblGrid>
      <w:tr w:rsidR="00D23822" w:rsidRPr="00D23822" w:rsidTr="00D238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Pokazatelj rezultata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definicija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jedinica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P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Polazna vrijednost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Izvor podataka</w:t>
            </w:r>
          </w:p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</w:t>
            </w:r>
          </w:p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vrijednost</w:t>
            </w:r>
          </w:p>
          <w:p w:rsidR="00D23822" w:rsidRPr="00D23822" w:rsidRDefault="002C4B46" w:rsidP="002C4B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2020</w:t>
            </w:r>
            <w:r w:rsidR="00D23822"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</w:t>
            </w:r>
          </w:p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Vrijednost</w:t>
            </w:r>
          </w:p>
          <w:p w:rsidR="00D23822" w:rsidRPr="00D23822" w:rsidRDefault="000347E9" w:rsidP="002C4B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202</w:t>
            </w:r>
            <w:r w:rsidR="002C4B46">
              <w:rPr>
                <w:rFonts w:cstheme="minorHAnsi"/>
                <w:b/>
                <w:sz w:val="18"/>
                <w:szCs w:val="18"/>
              </w:rPr>
              <w:t>1</w:t>
            </w:r>
            <w:r w:rsidR="00D23822"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 vrijednost</w:t>
            </w:r>
          </w:p>
          <w:p w:rsidR="00D23822" w:rsidRPr="00D23822" w:rsidRDefault="00221507" w:rsidP="002C4B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202</w:t>
            </w:r>
            <w:r w:rsidR="002C4B46">
              <w:rPr>
                <w:rFonts w:cstheme="minorHAnsi"/>
                <w:b/>
                <w:sz w:val="18"/>
                <w:szCs w:val="18"/>
              </w:rPr>
              <w:t>2</w:t>
            </w:r>
            <w:r w:rsidR="00D23822"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D23822" w:rsidRPr="00D23822" w:rsidTr="00D238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Povećanje broja školskih</w:t>
            </w:r>
          </w:p>
          <w:p w:rsid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projekata/</w:t>
            </w:r>
          </w:p>
          <w:p w:rsid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priredbi</w:t>
            </w:r>
            <w:r>
              <w:rPr>
                <w:rFonts w:cstheme="minorHAnsi"/>
                <w:sz w:val="18"/>
                <w:szCs w:val="18"/>
              </w:rPr>
              <w:t>/</w:t>
            </w:r>
          </w:p>
          <w:p w:rsidR="00D23822" w:rsidRP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manifestacija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Učenike se potiče na izražavanje kreativnosti,talenata i sposobnosti kroz ovakve aktivnosti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D23822" w:rsidRPr="00D23822" w:rsidTr="00D238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1B71D2" w:rsidP="001B71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sportska natjecanja (dječaci i djevojčice)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razvijanje sportsko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D23822">
              <w:rPr>
                <w:rFonts w:cstheme="minorHAnsi"/>
                <w:sz w:val="18"/>
                <w:szCs w:val="18"/>
              </w:rPr>
              <w:t xml:space="preserve"> duha u pojedinačnim i grupnim sportovima, očuvati zdravlje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3822" w:rsidRPr="00D23822" w:rsidTr="00D2382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 w:rsidP="00D23822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 xml:space="preserve">Povećanje broja </w:t>
            </w:r>
            <w:r>
              <w:rPr>
                <w:rFonts w:cstheme="minorHAnsi"/>
                <w:sz w:val="18"/>
                <w:szCs w:val="18"/>
              </w:rPr>
              <w:t>osvojenih mjesta (</w:t>
            </w:r>
            <w:r w:rsidRPr="00D23822">
              <w:rPr>
                <w:rFonts w:cstheme="minorHAnsi"/>
                <w:sz w:val="18"/>
                <w:szCs w:val="18"/>
              </w:rPr>
              <w:t>prva tri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D23822">
              <w:rPr>
                <w:rFonts w:cstheme="minorHAnsi"/>
                <w:sz w:val="18"/>
                <w:szCs w:val="18"/>
              </w:rPr>
              <w:t xml:space="preserve"> na županijskim i državnim natjecanjima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Pr="00D23822" w:rsidRDefault="00D23822" w:rsidP="00D238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 to što se učenike potiče na izražavanje sposobnosti kroz ovakve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 aktivnosti testira se i  kvaliteta</w:t>
            </w:r>
            <w:r w:rsidRPr="00D23822">
              <w:rPr>
                <w:rFonts w:cstheme="minorHAnsi"/>
                <w:sz w:val="18"/>
                <w:szCs w:val="18"/>
              </w:rPr>
              <w:t xml:space="preserve"> rada nastavnika s nadarenim učenicima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23822" w:rsidRP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2" w:rsidRDefault="00D23822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92B98" w:rsidRPr="00D23822" w:rsidRDefault="00592B98" w:rsidP="00D238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C44A43" w:rsidRPr="007D5152" w:rsidRDefault="00C44A43" w:rsidP="003D74AB">
      <w:pPr>
        <w:pStyle w:val="Odlomakpopisa"/>
        <w:rPr>
          <w:sz w:val="20"/>
          <w:szCs w:val="20"/>
        </w:rPr>
      </w:pPr>
    </w:p>
    <w:p w:rsidR="003D74AB" w:rsidRPr="007D5152" w:rsidRDefault="003D74AB" w:rsidP="003D74AB">
      <w:pPr>
        <w:pStyle w:val="Odlomakpopisa"/>
        <w:rPr>
          <w:sz w:val="20"/>
          <w:szCs w:val="20"/>
        </w:rPr>
      </w:pPr>
    </w:p>
    <w:p w:rsidR="003D74AB" w:rsidRPr="007D5152" w:rsidRDefault="003D74AB" w:rsidP="003D74AB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t>Ishodišta i pokazatelji na kojima se zasnivaju izračuni i ocjene potrebnih sredstava za provođenje programa</w:t>
      </w:r>
    </w:p>
    <w:p w:rsidR="003D74AB" w:rsidRPr="007D5152" w:rsidRDefault="00C37201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Izvori sredstava za financiranje rada OŠ A.G.Matoš su:</w:t>
      </w:r>
    </w:p>
    <w:p w:rsidR="00C37201" w:rsidRPr="007D5152" w:rsidRDefault="00C37201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-Opći prihodi i pr</w:t>
      </w:r>
      <w:r w:rsidR="00BA5AE5" w:rsidRPr="007D5152">
        <w:rPr>
          <w:sz w:val="20"/>
          <w:szCs w:val="20"/>
        </w:rPr>
        <w:t>imici,skupina 636</w:t>
      </w:r>
      <w:r w:rsidRPr="007D5152">
        <w:rPr>
          <w:sz w:val="20"/>
          <w:szCs w:val="20"/>
        </w:rPr>
        <w:t xml:space="preserve"> –državni proračun za financiranje rada zaposlenih radnika</w:t>
      </w:r>
    </w:p>
    <w:p w:rsidR="00C37201" w:rsidRPr="007D5152" w:rsidRDefault="00C37201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-Opći prihodi i primici,skupina 671-lokalni proračun za materijalne troš</w:t>
      </w:r>
      <w:r w:rsidR="00931D3D" w:rsidRPr="007D5152">
        <w:rPr>
          <w:sz w:val="20"/>
          <w:szCs w:val="20"/>
        </w:rPr>
        <w:t>kove poslovanja te održavanje,</w:t>
      </w:r>
      <w:r w:rsidRPr="007D5152">
        <w:rPr>
          <w:sz w:val="20"/>
          <w:szCs w:val="20"/>
        </w:rPr>
        <w:t>obnovu</w:t>
      </w:r>
      <w:r w:rsidR="00931D3D" w:rsidRPr="007D5152">
        <w:rPr>
          <w:sz w:val="20"/>
          <w:szCs w:val="20"/>
        </w:rPr>
        <w:t xml:space="preserve"> i sanaciju </w:t>
      </w:r>
      <w:r w:rsidRPr="007D5152">
        <w:rPr>
          <w:sz w:val="20"/>
          <w:szCs w:val="20"/>
        </w:rPr>
        <w:t>nefinancijske imovine</w:t>
      </w:r>
      <w:r w:rsidR="00AD5E9C">
        <w:rPr>
          <w:sz w:val="20"/>
          <w:szCs w:val="20"/>
        </w:rPr>
        <w:t>,</w:t>
      </w:r>
      <w:r w:rsidR="00DB536A">
        <w:rPr>
          <w:sz w:val="20"/>
          <w:szCs w:val="20"/>
        </w:rPr>
        <w:t xml:space="preserve"> </w:t>
      </w:r>
      <w:r w:rsidR="00AD5E9C">
        <w:rPr>
          <w:sz w:val="20"/>
          <w:szCs w:val="20"/>
        </w:rPr>
        <w:t>financiranje dva</w:t>
      </w:r>
      <w:r w:rsidR="00193691">
        <w:rPr>
          <w:sz w:val="20"/>
          <w:szCs w:val="20"/>
        </w:rPr>
        <w:t xml:space="preserve"> Pomoćnika u nastavi.</w:t>
      </w:r>
    </w:p>
    <w:p w:rsidR="00C37201" w:rsidRPr="007D5152" w:rsidRDefault="00F42401" w:rsidP="003D74AB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-Prihodi za posebne namjene</w:t>
      </w:r>
      <w:r w:rsidR="00C37201" w:rsidRPr="007D5152">
        <w:rPr>
          <w:sz w:val="20"/>
          <w:szCs w:val="20"/>
        </w:rPr>
        <w:t xml:space="preserve"> </w:t>
      </w:r>
      <w:r w:rsidR="000347E9">
        <w:rPr>
          <w:sz w:val="20"/>
          <w:szCs w:val="20"/>
        </w:rPr>
        <w:t>,skupina 652-</w:t>
      </w:r>
      <w:r w:rsidR="00C37201" w:rsidRPr="007D5152">
        <w:rPr>
          <w:sz w:val="20"/>
          <w:szCs w:val="20"/>
        </w:rPr>
        <w:t xml:space="preserve">sastoje </w:t>
      </w:r>
      <w:r w:rsidR="000347E9">
        <w:rPr>
          <w:sz w:val="20"/>
          <w:szCs w:val="20"/>
        </w:rPr>
        <w:t xml:space="preserve">se od </w:t>
      </w:r>
      <w:r>
        <w:rPr>
          <w:sz w:val="20"/>
          <w:szCs w:val="20"/>
        </w:rPr>
        <w:t>sufinanciranj</w:t>
      </w:r>
      <w:r w:rsidR="00AD5E9C">
        <w:rPr>
          <w:sz w:val="20"/>
          <w:szCs w:val="20"/>
        </w:rPr>
        <w:t>a prehrane 100</w:t>
      </w:r>
      <w:r>
        <w:rPr>
          <w:sz w:val="20"/>
          <w:szCs w:val="20"/>
        </w:rPr>
        <w:t xml:space="preserve"> učenika od Općine Tovarnik u iznosu od </w:t>
      </w:r>
      <w:r w:rsidR="00C77182">
        <w:rPr>
          <w:sz w:val="20"/>
          <w:szCs w:val="20"/>
        </w:rPr>
        <w:t xml:space="preserve">cca </w:t>
      </w:r>
      <w:r w:rsidR="00AD5E9C">
        <w:rPr>
          <w:sz w:val="20"/>
          <w:szCs w:val="20"/>
        </w:rPr>
        <w:t>110</w:t>
      </w:r>
      <w:r w:rsidR="000347E9">
        <w:rPr>
          <w:sz w:val="20"/>
          <w:szCs w:val="20"/>
        </w:rPr>
        <w:t>..0</w:t>
      </w:r>
      <w:r>
        <w:rPr>
          <w:sz w:val="20"/>
          <w:szCs w:val="20"/>
        </w:rPr>
        <w:t xml:space="preserve">00,00 kuna, </w:t>
      </w:r>
      <w:r w:rsidR="00C37201" w:rsidRPr="007D5152">
        <w:rPr>
          <w:sz w:val="20"/>
          <w:szCs w:val="20"/>
        </w:rPr>
        <w:t xml:space="preserve"> i provedbu dodatnih aktivnosti škole izleti,terenska nastava</w:t>
      </w:r>
      <w:r w:rsidR="00C771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uplate roditelja  </w:t>
      </w:r>
      <w:r w:rsidR="00C77182">
        <w:rPr>
          <w:sz w:val="20"/>
          <w:szCs w:val="20"/>
        </w:rPr>
        <w:t xml:space="preserve">cca </w:t>
      </w:r>
      <w:r>
        <w:rPr>
          <w:sz w:val="20"/>
          <w:szCs w:val="20"/>
        </w:rPr>
        <w:t>5.000,00 kuna</w:t>
      </w:r>
      <w:r w:rsidR="00585484" w:rsidRPr="007D5152">
        <w:rPr>
          <w:sz w:val="20"/>
          <w:szCs w:val="20"/>
        </w:rPr>
        <w:t>.</w:t>
      </w:r>
    </w:p>
    <w:p w:rsidR="00BA5AE5" w:rsidRPr="007D5152" w:rsidRDefault="00BA5AE5" w:rsidP="003D74AB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lastRenderedPageBreak/>
        <w:t>-</w:t>
      </w:r>
      <w:r w:rsidR="00F42401">
        <w:rPr>
          <w:sz w:val="20"/>
          <w:szCs w:val="20"/>
        </w:rPr>
        <w:t xml:space="preserve">Vlastiti </w:t>
      </w:r>
      <w:r w:rsidRPr="007D5152">
        <w:rPr>
          <w:sz w:val="20"/>
          <w:szCs w:val="20"/>
        </w:rPr>
        <w:t xml:space="preserve">prihodi </w:t>
      </w:r>
      <w:r w:rsidR="000347E9">
        <w:rPr>
          <w:sz w:val="20"/>
          <w:szCs w:val="20"/>
        </w:rPr>
        <w:t>,skupina 661-</w:t>
      </w:r>
      <w:r w:rsidRPr="007D5152">
        <w:rPr>
          <w:sz w:val="20"/>
          <w:szCs w:val="20"/>
        </w:rPr>
        <w:t xml:space="preserve">od učeničke zadruge </w:t>
      </w:r>
      <w:r w:rsidR="00931D3D" w:rsidRPr="007D5152">
        <w:rPr>
          <w:sz w:val="20"/>
          <w:szCs w:val="20"/>
        </w:rPr>
        <w:t>„</w:t>
      </w:r>
      <w:r w:rsidRPr="007D5152">
        <w:rPr>
          <w:sz w:val="20"/>
          <w:szCs w:val="20"/>
        </w:rPr>
        <w:t>Suncokret</w:t>
      </w:r>
      <w:r w:rsidR="00931D3D" w:rsidRPr="007D5152">
        <w:rPr>
          <w:sz w:val="20"/>
          <w:szCs w:val="20"/>
        </w:rPr>
        <w:t>“</w:t>
      </w:r>
      <w:r w:rsidR="00F42401">
        <w:rPr>
          <w:sz w:val="20"/>
          <w:szCs w:val="20"/>
        </w:rPr>
        <w:t xml:space="preserve"> u iznosu od 2.5</w:t>
      </w:r>
      <w:r w:rsidRPr="007D5152">
        <w:rPr>
          <w:sz w:val="20"/>
          <w:szCs w:val="20"/>
        </w:rPr>
        <w:t>00,00 kuna</w:t>
      </w:r>
      <w:r w:rsidR="00C77182">
        <w:rPr>
          <w:sz w:val="20"/>
          <w:szCs w:val="20"/>
        </w:rPr>
        <w:t xml:space="preserve"> ,vlastiti</w:t>
      </w:r>
      <w:r w:rsidR="00F42401">
        <w:rPr>
          <w:sz w:val="20"/>
          <w:szCs w:val="20"/>
        </w:rPr>
        <w:t xml:space="preserve"> prihodi od prodaje starog papira u iznosu od 500,00 kuna</w:t>
      </w:r>
      <w:r w:rsidR="00C77182">
        <w:rPr>
          <w:sz w:val="20"/>
          <w:szCs w:val="20"/>
        </w:rPr>
        <w:t>,vlastiti prihodi od iznajmljiva</w:t>
      </w:r>
      <w:r w:rsidR="00190901">
        <w:rPr>
          <w:sz w:val="20"/>
          <w:szCs w:val="20"/>
        </w:rPr>
        <w:t>nja ŠŠD u iznosu od 500,00 kuna, najam zemljišta u iznosu od 1.500,00 kuna.</w:t>
      </w:r>
    </w:p>
    <w:p w:rsidR="00BA5AE5" w:rsidRDefault="00342E0E" w:rsidP="003D74AB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-P</w:t>
      </w:r>
      <w:r w:rsidR="000347E9">
        <w:rPr>
          <w:sz w:val="20"/>
          <w:szCs w:val="20"/>
        </w:rPr>
        <w:t>omoći</w:t>
      </w:r>
      <w:r w:rsidR="00BA5AE5" w:rsidRPr="007D5152">
        <w:rPr>
          <w:sz w:val="20"/>
          <w:szCs w:val="20"/>
        </w:rPr>
        <w:t xml:space="preserve"> </w:t>
      </w:r>
      <w:r w:rsidR="000347E9">
        <w:rPr>
          <w:sz w:val="20"/>
          <w:szCs w:val="20"/>
        </w:rPr>
        <w:t>od općine ,skupina 663 –tekuće u iznosu od 10</w:t>
      </w:r>
      <w:r w:rsidR="00992853">
        <w:rPr>
          <w:sz w:val="20"/>
          <w:szCs w:val="20"/>
        </w:rPr>
        <w:t>0</w:t>
      </w:r>
      <w:r w:rsidR="00BA5AE5" w:rsidRPr="007D5152">
        <w:rPr>
          <w:sz w:val="20"/>
          <w:szCs w:val="20"/>
        </w:rPr>
        <w:t>.000,0</w:t>
      </w:r>
      <w:r w:rsidR="0007652A">
        <w:rPr>
          <w:sz w:val="20"/>
          <w:szCs w:val="20"/>
        </w:rPr>
        <w:t xml:space="preserve">0 kuna i kapitalne u </w:t>
      </w:r>
      <w:r w:rsidR="00C77182">
        <w:rPr>
          <w:sz w:val="20"/>
          <w:szCs w:val="20"/>
        </w:rPr>
        <w:t xml:space="preserve">iznosu od </w:t>
      </w:r>
      <w:r w:rsidR="000347E9">
        <w:rPr>
          <w:sz w:val="20"/>
          <w:szCs w:val="20"/>
        </w:rPr>
        <w:t>100</w:t>
      </w:r>
      <w:r w:rsidR="00BA5AE5" w:rsidRPr="007D5152">
        <w:rPr>
          <w:sz w:val="20"/>
          <w:szCs w:val="20"/>
        </w:rPr>
        <w:t>.000,00 kuna</w:t>
      </w:r>
    </w:p>
    <w:p w:rsidR="00342E0E" w:rsidRPr="007D5152" w:rsidRDefault="00342E0E" w:rsidP="003D74AB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-Prihodi od prodaje</w:t>
      </w:r>
      <w:r w:rsidR="00190901">
        <w:rPr>
          <w:sz w:val="20"/>
          <w:szCs w:val="20"/>
        </w:rPr>
        <w:t xml:space="preserve"> (skupina 721) </w:t>
      </w:r>
      <w:r>
        <w:rPr>
          <w:sz w:val="20"/>
          <w:szCs w:val="20"/>
        </w:rPr>
        <w:t xml:space="preserve"> kuće i dvor u selu površine 1295m2-kč.br.1545,; kuća i dvorište u selu površine 2672m2-kč.br.1555,; oranica u selu površine 1958m2-kč.br.1546 u iznosu od 270.600,00 kuna ,prema izrađenom Elaboratu procjene vrijednosti nekretnina </w:t>
      </w:r>
      <w:r w:rsidR="00190901">
        <w:rPr>
          <w:sz w:val="20"/>
          <w:szCs w:val="20"/>
        </w:rPr>
        <w:t xml:space="preserve"> izrađenog od Stalnog sudskog vještaka građevinske struke .</w:t>
      </w:r>
    </w:p>
    <w:p w:rsidR="00C44A43" w:rsidRPr="007D5152" w:rsidRDefault="00C44A43" w:rsidP="003D74AB">
      <w:pPr>
        <w:pStyle w:val="Odlomakpopisa"/>
        <w:rPr>
          <w:sz w:val="20"/>
          <w:szCs w:val="20"/>
        </w:rPr>
      </w:pPr>
    </w:p>
    <w:p w:rsidR="00B06738" w:rsidRPr="007D5152" w:rsidRDefault="00B06738" w:rsidP="00B06738">
      <w:pPr>
        <w:pStyle w:val="Odlomakpopisa"/>
        <w:rPr>
          <w:sz w:val="20"/>
          <w:szCs w:val="20"/>
        </w:rPr>
      </w:pPr>
    </w:p>
    <w:p w:rsidR="007E1172" w:rsidRPr="007D5152" w:rsidRDefault="007E1172" w:rsidP="007E117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t>Prihodi iz državnog proračuna</w:t>
      </w:r>
    </w:p>
    <w:p w:rsidR="007E1172" w:rsidRPr="007D5152" w:rsidRDefault="007E1172" w:rsidP="007E117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Prihodi nisu planirani isključivo u skladu s propisanim indeksom rasta za tu vrstu rashoda ,jer je bilo potrebno uzeti u obzir povećanje izdataka zbog povećanja dodataka </w:t>
      </w:r>
      <w:r w:rsidR="00F10CBF" w:rsidRPr="007D5152">
        <w:rPr>
          <w:sz w:val="20"/>
          <w:szCs w:val="20"/>
        </w:rPr>
        <w:t>na staž (0,5% po godin</w:t>
      </w:r>
      <w:r w:rsidR="00B80FE1" w:rsidRPr="007D5152">
        <w:rPr>
          <w:sz w:val="20"/>
          <w:szCs w:val="20"/>
        </w:rPr>
        <w:t>i staža )</w:t>
      </w:r>
      <w:r w:rsidR="00DC6D02" w:rsidRPr="007D5152">
        <w:rPr>
          <w:sz w:val="20"/>
          <w:szCs w:val="20"/>
        </w:rPr>
        <w:t>.</w:t>
      </w:r>
    </w:p>
    <w:p w:rsidR="00F10CBF" w:rsidRDefault="00F10CBF" w:rsidP="007E117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Ostali izdaci za zaposlene:</w:t>
      </w:r>
      <w:r w:rsidR="005E5EF2" w:rsidRPr="007D5152">
        <w:rPr>
          <w:sz w:val="20"/>
          <w:szCs w:val="20"/>
        </w:rPr>
        <w:t>prijevoz</w:t>
      </w:r>
      <w:r w:rsidR="00C4754F" w:rsidRPr="007D5152">
        <w:rPr>
          <w:sz w:val="20"/>
          <w:szCs w:val="20"/>
        </w:rPr>
        <w:t xml:space="preserve"> zaposlenika na posao i s posla</w:t>
      </w:r>
      <w:r w:rsidR="00AD5E9C">
        <w:rPr>
          <w:sz w:val="20"/>
          <w:szCs w:val="20"/>
        </w:rPr>
        <w:t xml:space="preserve"> cca 13</w:t>
      </w:r>
      <w:r w:rsidR="00DC6D02" w:rsidRPr="007D5152">
        <w:rPr>
          <w:sz w:val="20"/>
          <w:szCs w:val="20"/>
        </w:rPr>
        <w:t>0</w:t>
      </w:r>
      <w:r w:rsidR="00217BC0" w:rsidRPr="007D5152">
        <w:rPr>
          <w:sz w:val="20"/>
          <w:szCs w:val="20"/>
        </w:rPr>
        <w:t>.000,00 kuna.</w:t>
      </w:r>
      <w:r w:rsidR="00DC6D02" w:rsidRPr="007D5152">
        <w:rPr>
          <w:sz w:val="20"/>
          <w:szCs w:val="20"/>
        </w:rPr>
        <w:t xml:space="preserve"> </w:t>
      </w:r>
      <w:r w:rsidR="00217BC0" w:rsidRPr="007D5152">
        <w:rPr>
          <w:sz w:val="20"/>
          <w:szCs w:val="20"/>
        </w:rPr>
        <w:t>D</w:t>
      </w:r>
      <w:r w:rsidRPr="007D5152">
        <w:rPr>
          <w:sz w:val="20"/>
          <w:szCs w:val="20"/>
        </w:rPr>
        <w:t>ar djeci</w:t>
      </w:r>
      <w:r w:rsidR="00217BC0" w:rsidRPr="007D5152">
        <w:rPr>
          <w:sz w:val="20"/>
          <w:szCs w:val="20"/>
        </w:rPr>
        <w:t>,pomoć za rođenje djeteta</w:t>
      </w:r>
      <w:r w:rsidR="00BA5AE5" w:rsidRPr="007D5152">
        <w:rPr>
          <w:sz w:val="20"/>
          <w:szCs w:val="20"/>
        </w:rPr>
        <w:t>,božićnica,regres</w:t>
      </w:r>
      <w:r w:rsidRPr="007D5152">
        <w:rPr>
          <w:sz w:val="20"/>
          <w:szCs w:val="20"/>
        </w:rPr>
        <w:t xml:space="preserve"> planirani su n</w:t>
      </w:r>
      <w:r w:rsidR="00213556" w:rsidRPr="007D5152">
        <w:rPr>
          <w:sz w:val="20"/>
          <w:szCs w:val="20"/>
        </w:rPr>
        <w:t>a</w:t>
      </w:r>
      <w:r w:rsidR="00DC6D02" w:rsidRPr="007D5152">
        <w:rPr>
          <w:sz w:val="20"/>
          <w:szCs w:val="20"/>
        </w:rPr>
        <w:t xml:space="preserve"> osnovi</w:t>
      </w:r>
      <w:r w:rsidR="00BA5AE5" w:rsidRPr="007D5152">
        <w:rPr>
          <w:sz w:val="20"/>
          <w:szCs w:val="20"/>
        </w:rPr>
        <w:t xml:space="preserve"> sadašnjeg stanja ,cca 72.826,00</w:t>
      </w:r>
      <w:r w:rsidRPr="007D5152">
        <w:rPr>
          <w:sz w:val="20"/>
          <w:szCs w:val="20"/>
        </w:rPr>
        <w:t xml:space="preserve"> kuna godišnje.</w:t>
      </w:r>
      <w:r w:rsidR="0017592E">
        <w:rPr>
          <w:sz w:val="20"/>
          <w:szCs w:val="20"/>
        </w:rPr>
        <w:t xml:space="preserve"> S</w:t>
      </w:r>
      <w:r w:rsidRPr="007D5152">
        <w:rPr>
          <w:sz w:val="20"/>
          <w:szCs w:val="20"/>
        </w:rPr>
        <w:t xml:space="preserve">vake  godine </w:t>
      </w:r>
      <w:r w:rsidR="0017592E">
        <w:rPr>
          <w:sz w:val="20"/>
          <w:szCs w:val="20"/>
        </w:rPr>
        <w:t>planiramo</w:t>
      </w:r>
      <w:r w:rsidRPr="007D5152">
        <w:rPr>
          <w:sz w:val="20"/>
          <w:szCs w:val="20"/>
        </w:rPr>
        <w:t xml:space="preserve"> izdatke za dvije pomoći za bolovanja duža od 3 mjeseca i dvije pomoći u sl</w:t>
      </w:r>
      <w:r w:rsidR="00294D66">
        <w:rPr>
          <w:sz w:val="20"/>
          <w:szCs w:val="20"/>
        </w:rPr>
        <w:t>učaju smrti u godini (cca 15.552</w:t>
      </w:r>
      <w:r w:rsidR="000C6C90" w:rsidRPr="007D5152">
        <w:rPr>
          <w:sz w:val="20"/>
          <w:szCs w:val="20"/>
        </w:rPr>
        <w:t>,00 kune</w:t>
      </w:r>
      <w:r w:rsidRPr="007D5152">
        <w:rPr>
          <w:sz w:val="20"/>
          <w:szCs w:val="20"/>
        </w:rPr>
        <w:t>).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Također ,trošak za</w:t>
      </w:r>
      <w:r w:rsidR="00294D66">
        <w:rPr>
          <w:sz w:val="20"/>
          <w:szCs w:val="20"/>
        </w:rPr>
        <w:t xml:space="preserve"> isplatu jubilarnih nagrada </w:t>
      </w:r>
      <w:r w:rsidRPr="007D5152">
        <w:rPr>
          <w:sz w:val="20"/>
          <w:szCs w:val="20"/>
        </w:rPr>
        <w:t>ovisi o broju zaposlenih koji nav</w:t>
      </w:r>
      <w:r w:rsidR="007E58EA" w:rsidRPr="007D5152">
        <w:rPr>
          <w:sz w:val="20"/>
          <w:szCs w:val="20"/>
        </w:rPr>
        <w:t>r</w:t>
      </w:r>
      <w:r w:rsidRPr="007D5152">
        <w:rPr>
          <w:sz w:val="20"/>
          <w:szCs w:val="20"/>
        </w:rPr>
        <w:t>še broj godina rada potrebnih za u</w:t>
      </w:r>
      <w:r w:rsidR="00294D66">
        <w:rPr>
          <w:sz w:val="20"/>
          <w:szCs w:val="20"/>
        </w:rPr>
        <w:t>gov</w:t>
      </w:r>
      <w:r w:rsidR="00AD5E9C">
        <w:rPr>
          <w:sz w:val="20"/>
          <w:szCs w:val="20"/>
        </w:rPr>
        <w:t>orenu isplatu ,što iznosi za 2020</w:t>
      </w:r>
      <w:r w:rsidR="0017592E">
        <w:rPr>
          <w:sz w:val="20"/>
          <w:szCs w:val="20"/>
        </w:rPr>
        <w:t>.gdinu  1</w:t>
      </w:r>
      <w:r w:rsidR="000347E9">
        <w:rPr>
          <w:sz w:val="20"/>
          <w:szCs w:val="20"/>
        </w:rPr>
        <w:t>8</w:t>
      </w:r>
      <w:r w:rsidR="0017592E">
        <w:rPr>
          <w:sz w:val="20"/>
          <w:szCs w:val="20"/>
        </w:rPr>
        <w:t>.</w:t>
      </w:r>
      <w:r w:rsidR="00AD5E9C">
        <w:rPr>
          <w:sz w:val="20"/>
          <w:szCs w:val="20"/>
        </w:rPr>
        <w:t>05</w:t>
      </w:r>
      <w:r w:rsidR="0017592E">
        <w:rPr>
          <w:sz w:val="20"/>
          <w:szCs w:val="20"/>
        </w:rPr>
        <w:t>0</w:t>
      </w:r>
      <w:r w:rsidR="00294D66">
        <w:rPr>
          <w:sz w:val="20"/>
          <w:szCs w:val="20"/>
        </w:rPr>
        <w:t>,00</w:t>
      </w:r>
      <w:r w:rsidR="00CB1D62">
        <w:rPr>
          <w:sz w:val="20"/>
          <w:szCs w:val="20"/>
        </w:rPr>
        <w:t xml:space="preserve"> </w:t>
      </w:r>
      <w:r w:rsidR="005E5EF2" w:rsidRPr="007D5152">
        <w:rPr>
          <w:sz w:val="20"/>
          <w:szCs w:val="20"/>
        </w:rPr>
        <w:t>kuna</w:t>
      </w:r>
      <w:r w:rsidR="00AD5E9C">
        <w:rPr>
          <w:sz w:val="20"/>
          <w:szCs w:val="20"/>
        </w:rPr>
        <w:t>,za  2021</w:t>
      </w:r>
      <w:r w:rsidR="00294D66">
        <w:rPr>
          <w:sz w:val="20"/>
          <w:szCs w:val="20"/>
        </w:rPr>
        <w:t xml:space="preserve">.godinu </w:t>
      </w:r>
      <w:r w:rsidR="00AD5E9C">
        <w:rPr>
          <w:sz w:val="20"/>
          <w:szCs w:val="20"/>
        </w:rPr>
        <w:t>21</w:t>
      </w:r>
      <w:r w:rsidR="00CB1D62">
        <w:rPr>
          <w:sz w:val="20"/>
          <w:szCs w:val="20"/>
        </w:rPr>
        <w:t>.</w:t>
      </w:r>
      <w:r w:rsidR="00AD5E9C">
        <w:rPr>
          <w:sz w:val="20"/>
          <w:szCs w:val="20"/>
        </w:rPr>
        <w:t>5</w:t>
      </w:r>
      <w:r w:rsidR="000347E9">
        <w:rPr>
          <w:sz w:val="20"/>
          <w:szCs w:val="20"/>
        </w:rPr>
        <w:t>5</w:t>
      </w:r>
      <w:r w:rsidR="00CB1D62">
        <w:rPr>
          <w:sz w:val="20"/>
          <w:szCs w:val="20"/>
        </w:rPr>
        <w:t>0</w:t>
      </w:r>
      <w:r w:rsidR="0017592E">
        <w:rPr>
          <w:sz w:val="20"/>
          <w:szCs w:val="20"/>
        </w:rPr>
        <w:t>,00 kuna i za 202</w:t>
      </w:r>
      <w:r w:rsidR="00AD5E9C">
        <w:rPr>
          <w:sz w:val="20"/>
          <w:szCs w:val="20"/>
        </w:rPr>
        <w:t>2 godinu 3</w:t>
      </w:r>
      <w:r w:rsidR="000347E9">
        <w:rPr>
          <w:sz w:val="20"/>
          <w:szCs w:val="20"/>
        </w:rPr>
        <w:t>0</w:t>
      </w:r>
      <w:r w:rsidR="00294D66">
        <w:rPr>
          <w:sz w:val="20"/>
          <w:szCs w:val="20"/>
        </w:rPr>
        <w:t>.</w:t>
      </w:r>
      <w:r w:rsidR="00AD5E9C">
        <w:rPr>
          <w:sz w:val="20"/>
          <w:szCs w:val="20"/>
        </w:rPr>
        <w:t>133</w:t>
      </w:r>
      <w:r w:rsidR="00294D66">
        <w:rPr>
          <w:sz w:val="20"/>
          <w:szCs w:val="20"/>
        </w:rPr>
        <w:t>,00 kuna.</w:t>
      </w:r>
      <w:r w:rsidR="0092165E">
        <w:rPr>
          <w:sz w:val="20"/>
          <w:szCs w:val="20"/>
        </w:rPr>
        <w:t xml:space="preserve"> </w:t>
      </w:r>
      <w:r w:rsidR="000C6C90" w:rsidRPr="007D5152">
        <w:rPr>
          <w:sz w:val="20"/>
          <w:szCs w:val="20"/>
        </w:rPr>
        <w:t>Trošak za isplatu otpremn</w:t>
      </w:r>
      <w:r w:rsidR="00AD5E9C">
        <w:rPr>
          <w:sz w:val="20"/>
          <w:szCs w:val="20"/>
        </w:rPr>
        <w:t>ina :u 2020</w:t>
      </w:r>
      <w:r w:rsidR="00CB1D62">
        <w:rPr>
          <w:sz w:val="20"/>
          <w:szCs w:val="20"/>
        </w:rPr>
        <w:t xml:space="preserve"> godini iznosi 0</w:t>
      </w:r>
      <w:r w:rsidR="00B53A5A">
        <w:rPr>
          <w:sz w:val="20"/>
          <w:szCs w:val="20"/>
        </w:rPr>
        <w:t>,00 kuna, u 202</w:t>
      </w:r>
      <w:r w:rsidR="00AD5E9C">
        <w:rPr>
          <w:sz w:val="20"/>
          <w:szCs w:val="20"/>
        </w:rPr>
        <w:t>1</w:t>
      </w:r>
      <w:r w:rsidR="00B53A5A">
        <w:rPr>
          <w:sz w:val="20"/>
          <w:szCs w:val="20"/>
        </w:rPr>
        <w:t>.godini 0,00 kuna i u 202</w:t>
      </w:r>
      <w:r w:rsidR="00AD5E9C">
        <w:rPr>
          <w:sz w:val="20"/>
          <w:szCs w:val="20"/>
        </w:rPr>
        <w:t>2 godini 11.000</w:t>
      </w:r>
      <w:r w:rsidR="00294D66">
        <w:rPr>
          <w:sz w:val="20"/>
          <w:szCs w:val="20"/>
        </w:rPr>
        <w:t>,00 kuna</w:t>
      </w:r>
      <w:r w:rsidR="00AD5E9C">
        <w:rPr>
          <w:sz w:val="20"/>
          <w:szCs w:val="20"/>
        </w:rPr>
        <w:t>. Prihodi u iznosu od 2</w:t>
      </w:r>
      <w:r w:rsidR="00221507">
        <w:rPr>
          <w:sz w:val="20"/>
          <w:szCs w:val="20"/>
        </w:rPr>
        <w:t xml:space="preserve">.000,00 kuna za knjige u školskoj knjižnici-lektira. </w:t>
      </w:r>
      <w:r w:rsidR="005E5EF2" w:rsidRPr="007D5152">
        <w:rPr>
          <w:sz w:val="20"/>
          <w:szCs w:val="20"/>
        </w:rPr>
        <w:t xml:space="preserve">Brojčani pokazatelji su u tablicama Prava </w:t>
      </w:r>
      <w:r w:rsidR="009D434D" w:rsidRPr="007D5152">
        <w:rPr>
          <w:sz w:val="20"/>
          <w:szCs w:val="20"/>
        </w:rPr>
        <w:t>p</w:t>
      </w:r>
      <w:r w:rsidR="005E5EF2" w:rsidRPr="007D5152">
        <w:rPr>
          <w:sz w:val="20"/>
          <w:szCs w:val="20"/>
        </w:rPr>
        <w:t>o k</w:t>
      </w:r>
      <w:r w:rsidR="001E7BF1" w:rsidRPr="007D5152">
        <w:rPr>
          <w:sz w:val="20"/>
          <w:szCs w:val="20"/>
        </w:rPr>
        <w:t>o</w:t>
      </w:r>
      <w:r w:rsidR="005E5EF2" w:rsidRPr="007D5152">
        <w:rPr>
          <w:sz w:val="20"/>
          <w:szCs w:val="20"/>
        </w:rPr>
        <w:t>lektivnom ugovoru i Predviđeni priho</w:t>
      </w:r>
      <w:r w:rsidR="00213556" w:rsidRPr="007D5152">
        <w:rPr>
          <w:sz w:val="20"/>
          <w:szCs w:val="20"/>
        </w:rPr>
        <w:t>d</w:t>
      </w:r>
      <w:r w:rsidR="005E5EF2" w:rsidRPr="007D5152">
        <w:rPr>
          <w:sz w:val="20"/>
          <w:szCs w:val="20"/>
        </w:rPr>
        <w:t>i od MZOŠ-a za zaposlene koji se nalaze kao radni lis</w:t>
      </w:r>
      <w:r w:rsidR="00AD5E9C">
        <w:rPr>
          <w:sz w:val="20"/>
          <w:szCs w:val="20"/>
        </w:rPr>
        <w:t>tovi u mapi Financijski plan 2020</w:t>
      </w:r>
      <w:r w:rsidR="00B53A5A">
        <w:rPr>
          <w:sz w:val="20"/>
          <w:szCs w:val="20"/>
        </w:rPr>
        <w:t>-202</w:t>
      </w:r>
      <w:r w:rsidR="00AD5E9C">
        <w:rPr>
          <w:sz w:val="20"/>
          <w:szCs w:val="20"/>
        </w:rPr>
        <w:t>2</w:t>
      </w:r>
      <w:r w:rsidR="00CB1D62">
        <w:rPr>
          <w:sz w:val="20"/>
          <w:szCs w:val="20"/>
        </w:rPr>
        <w:t xml:space="preserve">  .</w:t>
      </w:r>
      <w:r w:rsidR="005E5EF2" w:rsidRPr="007D5152">
        <w:rPr>
          <w:sz w:val="20"/>
          <w:szCs w:val="20"/>
        </w:rPr>
        <w:t>(tablice u privitku).</w:t>
      </w:r>
    </w:p>
    <w:p w:rsidR="00AD5E9C" w:rsidRDefault="00DB536A" w:rsidP="007E117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="00AD5E9C">
        <w:rPr>
          <w:sz w:val="20"/>
          <w:szCs w:val="20"/>
        </w:rPr>
        <w:t xml:space="preserve"> Cjelovite kurikularne reforme koje provodi MZO  u koji je škola uključena  očekujemo </w:t>
      </w:r>
      <w:r>
        <w:rPr>
          <w:sz w:val="20"/>
          <w:szCs w:val="20"/>
        </w:rPr>
        <w:t>dostavu nastavne opreme  za provedbu reforme.</w:t>
      </w:r>
    </w:p>
    <w:p w:rsidR="00DB536A" w:rsidRPr="007D5152" w:rsidRDefault="00DB536A" w:rsidP="007E1172">
      <w:pPr>
        <w:pStyle w:val="Odlomakpopisa"/>
        <w:rPr>
          <w:sz w:val="20"/>
          <w:szCs w:val="20"/>
        </w:rPr>
      </w:pPr>
    </w:p>
    <w:p w:rsidR="005E5EF2" w:rsidRPr="007D5152" w:rsidRDefault="005E5EF2" w:rsidP="007E1172">
      <w:pPr>
        <w:pStyle w:val="Odlomakpopisa"/>
        <w:rPr>
          <w:sz w:val="20"/>
          <w:szCs w:val="20"/>
        </w:rPr>
      </w:pPr>
    </w:p>
    <w:p w:rsidR="00885845" w:rsidRPr="00885845" w:rsidRDefault="00885845" w:rsidP="00885845">
      <w:pPr>
        <w:pStyle w:val="Odlomakpopisa"/>
        <w:rPr>
          <w:sz w:val="20"/>
          <w:szCs w:val="20"/>
        </w:rPr>
      </w:pPr>
    </w:p>
    <w:p w:rsidR="005E5EF2" w:rsidRPr="007D5152" w:rsidRDefault="005E5EF2" w:rsidP="005E5EF2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t>Prihodi od županije</w:t>
      </w:r>
    </w:p>
    <w:p w:rsidR="005E5EF2" w:rsidRPr="007D5152" w:rsidRDefault="005E5EF2" w:rsidP="005E5EF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Prihode za financiranje rashoda ,koji se financiraju minimalnim standardima,pla</w:t>
      </w:r>
      <w:r w:rsidR="008E1CF4" w:rsidRPr="007D5152">
        <w:rPr>
          <w:sz w:val="20"/>
          <w:szCs w:val="20"/>
        </w:rPr>
        <w:t>nirali smo primjenom financijski</w:t>
      </w:r>
      <w:r w:rsidRPr="007D5152">
        <w:rPr>
          <w:sz w:val="20"/>
          <w:szCs w:val="20"/>
        </w:rPr>
        <w:t>h pokazatelja iz Uputa za izradu proračuna što znači kako smo primijenili zadane indekse.</w:t>
      </w:r>
    </w:p>
    <w:p w:rsidR="00DB536A" w:rsidRDefault="005E5EF2" w:rsidP="005E5EF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-Od tako dobivenih vrijednosti prihoda prvo smo predvidjeli „fiksne rashode“ koji se planiraju na osnovi potrošnje tekuć</w:t>
      </w:r>
      <w:r w:rsidR="00DB536A">
        <w:rPr>
          <w:sz w:val="20"/>
          <w:szCs w:val="20"/>
        </w:rPr>
        <w:t>e godine ,tj. troškove energije</w:t>
      </w:r>
    </w:p>
    <w:p w:rsidR="005E5EF2" w:rsidRPr="007D5152" w:rsidRDefault="00DB536A" w:rsidP="005E5EF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</w:t>
      </w:r>
      <w:r w:rsidR="005E5EF2" w:rsidRPr="007D5152">
        <w:rPr>
          <w:sz w:val="20"/>
          <w:szCs w:val="20"/>
        </w:rPr>
        <w:t>rashod za zdravstveni pregled zaposlenika koji je ugovoren Kolektivnim ugovorom za zaposlene u</w:t>
      </w:r>
      <w:r w:rsidR="00BA7B56" w:rsidRPr="007D5152">
        <w:rPr>
          <w:sz w:val="20"/>
          <w:szCs w:val="20"/>
        </w:rPr>
        <w:t xml:space="preserve"> </w:t>
      </w:r>
      <w:r w:rsidR="005E5EF2" w:rsidRPr="007D5152">
        <w:rPr>
          <w:sz w:val="20"/>
          <w:szCs w:val="20"/>
        </w:rPr>
        <w:t xml:space="preserve"> Osnovnoškolskim ustanovama.</w:t>
      </w:r>
    </w:p>
    <w:p w:rsidR="005E5EF2" w:rsidRPr="007D5152" w:rsidRDefault="005E5EF2" w:rsidP="005E5EF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-rashode za tekuće i investicijsko održavanj</w:t>
      </w:r>
      <w:r w:rsidR="002F2E3E" w:rsidRPr="007D5152">
        <w:rPr>
          <w:sz w:val="20"/>
          <w:szCs w:val="20"/>
        </w:rPr>
        <w:t>e planirali smo u istom  iznosu ,kao što i očekujemo ostvariti prema broju učenika,broju odjela i za zgradu (Tablica analiza rashoda iznad minimalnog standarda je u privitku u mapi Minimalni standardi kroz godine u privitku)</w:t>
      </w:r>
    </w:p>
    <w:p w:rsidR="002F2E3E" w:rsidRDefault="002F2E3E" w:rsidP="005E5EF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 w:rsidR="001E7BF1" w:rsidRPr="007D5152">
        <w:rPr>
          <w:sz w:val="20"/>
          <w:szCs w:val="20"/>
        </w:rPr>
        <w:t>U rashodima iz kategorije općih troškova prvo smo planirali „obvezne“ rashode za komun</w:t>
      </w:r>
      <w:r w:rsidR="0017592E">
        <w:rPr>
          <w:sz w:val="20"/>
          <w:szCs w:val="20"/>
        </w:rPr>
        <w:t>alne usluge (voda,naknada za uređenje voda,….</w:t>
      </w:r>
      <w:r w:rsidR="001E7BF1" w:rsidRPr="007D5152">
        <w:rPr>
          <w:sz w:val="20"/>
          <w:szCs w:val="20"/>
        </w:rPr>
        <w:t>),rashode za telefon,platni promet te obveznu pedagošku dokumentaciju i materijal.</w:t>
      </w:r>
      <w:r w:rsidR="00DC6D02" w:rsidRPr="007D5152">
        <w:rPr>
          <w:sz w:val="20"/>
          <w:szCs w:val="20"/>
        </w:rPr>
        <w:t xml:space="preserve"> </w:t>
      </w:r>
      <w:r w:rsidR="001E7BF1" w:rsidRPr="007D5152">
        <w:rPr>
          <w:sz w:val="20"/>
          <w:szCs w:val="20"/>
        </w:rPr>
        <w:t>Nakon toga planiramo ostale troškove prema prioritetima funkcioniranja škole.</w:t>
      </w:r>
    </w:p>
    <w:p w:rsidR="00193691" w:rsidRDefault="00193691" w:rsidP="0019369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-</w:t>
      </w:r>
      <w:r w:rsidRPr="00193691">
        <w:rPr>
          <w:sz w:val="20"/>
          <w:szCs w:val="20"/>
        </w:rPr>
        <w:t xml:space="preserve"> </w:t>
      </w:r>
      <w:r>
        <w:rPr>
          <w:sz w:val="20"/>
          <w:szCs w:val="20"/>
        </w:rPr>
        <w:t>financiranje rada</w:t>
      </w:r>
      <w:r w:rsidRPr="007D5152">
        <w:rPr>
          <w:sz w:val="20"/>
          <w:szCs w:val="20"/>
        </w:rPr>
        <w:t xml:space="preserve"> zaposlenih </w:t>
      </w:r>
      <w:r w:rsidR="00DB536A">
        <w:rPr>
          <w:sz w:val="20"/>
          <w:szCs w:val="20"/>
        </w:rPr>
        <w:t>dva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Pomoćnika </w:t>
      </w:r>
      <w:r>
        <w:rPr>
          <w:sz w:val="20"/>
          <w:szCs w:val="20"/>
        </w:rPr>
        <w:t>u nastavi u školskoj godini 201</w:t>
      </w:r>
      <w:r w:rsidR="00DB536A">
        <w:rPr>
          <w:sz w:val="20"/>
          <w:szCs w:val="20"/>
        </w:rPr>
        <w:t>9/2020  u iznosu od 85.0</w:t>
      </w:r>
      <w:r>
        <w:rPr>
          <w:sz w:val="20"/>
          <w:szCs w:val="20"/>
        </w:rPr>
        <w:t>00,00</w:t>
      </w:r>
      <w:r w:rsidRPr="007D5152">
        <w:rPr>
          <w:sz w:val="20"/>
          <w:szCs w:val="20"/>
        </w:rPr>
        <w:t xml:space="preserve"> kuna</w:t>
      </w:r>
    </w:p>
    <w:p w:rsidR="001E7BF1" w:rsidRPr="00193691" w:rsidRDefault="00CB1D62" w:rsidP="00193691">
      <w:pPr>
        <w:pStyle w:val="Odlomakpopisa"/>
        <w:rPr>
          <w:sz w:val="20"/>
          <w:szCs w:val="20"/>
        </w:rPr>
      </w:pPr>
      <w:r w:rsidRPr="00193691">
        <w:rPr>
          <w:sz w:val="20"/>
          <w:szCs w:val="20"/>
        </w:rPr>
        <w:t>-a</w:t>
      </w:r>
      <w:r w:rsidR="001E7BF1" w:rsidRPr="00193691">
        <w:rPr>
          <w:sz w:val="20"/>
          <w:szCs w:val="20"/>
        </w:rPr>
        <w:t xml:space="preserve">nalize rashoda koji se financiraju iz minimalnog standarda prikazani  su u tablicama,radnim listovima , u mapi Minimalni </w:t>
      </w:r>
      <w:r w:rsidR="009D434D" w:rsidRPr="00193691">
        <w:rPr>
          <w:sz w:val="20"/>
          <w:szCs w:val="20"/>
        </w:rPr>
        <w:t>standardi kroz godine (tablice u privitku).</w:t>
      </w:r>
    </w:p>
    <w:p w:rsidR="009D434D" w:rsidRPr="007D5152" w:rsidRDefault="009D434D" w:rsidP="005E5EF2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 xml:space="preserve">-Sredstva za organizaciju natjecanja nisu planirana ni na prihodovnoj strani niti na rashodovnoj strani,jer u trenutku izrade financijskog plana ne znamo hoćemo li biti domaćini kojeg natjecanja te koliko </w:t>
      </w:r>
      <w:r w:rsidR="00BA7B56" w:rsidRPr="007D5152">
        <w:rPr>
          <w:sz w:val="20"/>
          <w:szCs w:val="20"/>
        </w:rPr>
        <w:t>te koliko će sudionika takvo natjecanje obuhvatiti.</w:t>
      </w:r>
    </w:p>
    <w:p w:rsidR="00005AE9" w:rsidRDefault="00BA7B56" w:rsidP="00005AE9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-Plan razvoj</w:t>
      </w:r>
      <w:r w:rsidR="00FD2733" w:rsidRPr="007D5152">
        <w:rPr>
          <w:sz w:val="20"/>
          <w:szCs w:val="20"/>
        </w:rPr>
        <w:t>n</w:t>
      </w:r>
      <w:r w:rsidRPr="007D5152">
        <w:rPr>
          <w:sz w:val="20"/>
          <w:szCs w:val="20"/>
        </w:rPr>
        <w:t>ih programa nije sačinjen ,jer za njega nisu osigurana sredst</w:t>
      </w:r>
      <w:r w:rsidR="00AC48C9" w:rsidRPr="007D5152">
        <w:rPr>
          <w:sz w:val="20"/>
          <w:szCs w:val="20"/>
        </w:rPr>
        <w:t>a</w:t>
      </w:r>
      <w:r w:rsidRPr="007D5152">
        <w:rPr>
          <w:sz w:val="20"/>
          <w:szCs w:val="20"/>
        </w:rPr>
        <w:t>va.</w:t>
      </w:r>
      <w:r w:rsidR="00DC6D02" w:rsidRPr="007D5152"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Naime osnivač nam osigurava sredstva za tekuće i investicijsko održavanje samo u okviru minimalnog standarda.</w:t>
      </w:r>
    </w:p>
    <w:p w:rsidR="00592B98" w:rsidRDefault="00592B98" w:rsidP="00005AE9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-U </w:t>
      </w:r>
      <w:r w:rsidR="00DD7E6E">
        <w:rPr>
          <w:sz w:val="20"/>
          <w:szCs w:val="20"/>
        </w:rPr>
        <w:t xml:space="preserve">planu smo planirali i prihode </w:t>
      </w:r>
      <w:r w:rsidR="00DB536A">
        <w:rPr>
          <w:sz w:val="20"/>
          <w:szCs w:val="20"/>
        </w:rPr>
        <w:t xml:space="preserve"> za </w:t>
      </w:r>
      <w:r w:rsidR="00DC6B0B">
        <w:rPr>
          <w:sz w:val="20"/>
          <w:szCs w:val="20"/>
        </w:rPr>
        <w:t xml:space="preserve"> sanaciju preostalih sanitarnih čvorova(učiteljskih i tehničkog osoblja)</w:t>
      </w:r>
      <w:r w:rsidR="00DB536A">
        <w:rPr>
          <w:sz w:val="20"/>
          <w:szCs w:val="20"/>
        </w:rPr>
        <w:t xml:space="preserve"> u iznosu od 62</w:t>
      </w:r>
      <w:r w:rsidR="00B53A5A">
        <w:rPr>
          <w:sz w:val="20"/>
          <w:szCs w:val="20"/>
        </w:rPr>
        <w:t>.000,00 kuna</w:t>
      </w:r>
      <w:r w:rsidR="00DB536A">
        <w:rPr>
          <w:sz w:val="20"/>
          <w:szCs w:val="20"/>
        </w:rPr>
        <w:t xml:space="preserve"> i sanaciju stropa u Učeničkoj zadruzi „Suncokret“</w:t>
      </w:r>
      <w:r w:rsidR="0017592E">
        <w:rPr>
          <w:sz w:val="20"/>
          <w:szCs w:val="20"/>
        </w:rPr>
        <w:t xml:space="preserve"> </w:t>
      </w:r>
      <w:r w:rsidR="00017D0B">
        <w:rPr>
          <w:sz w:val="20"/>
          <w:szCs w:val="20"/>
        </w:rPr>
        <w:t xml:space="preserve"> u iznosu 7.500,00 kuna</w:t>
      </w:r>
      <w:r w:rsidR="00B53A5A">
        <w:rPr>
          <w:sz w:val="20"/>
          <w:szCs w:val="20"/>
        </w:rPr>
        <w:t>.</w:t>
      </w:r>
      <w:r w:rsidR="009E5784">
        <w:rPr>
          <w:sz w:val="20"/>
          <w:szCs w:val="20"/>
        </w:rPr>
        <w:t xml:space="preserve"> </w:t>
      </w:r>
      <w:r w:rsidR="00DB536A">
        <w:rPr>
          <w:sz w:val="20"/>
          <w:szCs w:val="20"/>
        </w:rPr>
        <w:t>U 2020</w:t>
      </w:r>
      <w:r w:rsidR="00B53A5A">
        <w:rPr>
          <w:sz w:val="20"/>
          <w:szCs w:val="20"/>
        </w:rPr>
        <w:t xml:space="preserve"> godini planira</w:t>
      </w:r>
      <w:r w:rsidR="00017D0B">
        <w:rPr>
          <w:sz w:val="20"/>
          <w:szCs w:val="20"/>
        </w:rPr>
        <w:t>mo postavljanje parketa u osam učionica cca 22</w:t>
      </w:r>
      <w:r w:rsidR="00B53A5A">
        <w:rPr>
          <w:sz w:val="20"/>
          <w:szCs w:val="20"/>
        </w:rPr>
        <w:t xml:space="preserve">5.000,00 kuna, u </w:t>
      </w:r>
      <w:r w:rsidR="00B53A5A">
        <w:rPr>
          <w:sz w:val="20"/>
          <w:szCs w:val="20"/>
        </w:rPr>
        <w:lastRenderedPageBreak/>
        <w:t>202</w:t>
      </w:r>
      <w:r w:rsidR="00017D0B">
        <w:rPr>
          <w:sz w:val="20"/>
          <w:szCs w:val="20"/>
        </w:rPr>
        <w:t>1</w:t>
      </w:r>
      <w:r w:rsidR="00B53A5A">
        <w:rPr>
          <w:sz w:val="20"/>
          <w:szCs w:val="20"/>
        </w:rPr>
        <w:t xml:space="preserve">.godini planiramo </w:t>
      </w:r>
      <w:r w:rsidR="00017D0B">
        <w:rPr>
          <w:sz w:val="20"/>
          <w:szCs w:val="20"/>
        </w:rPr>
        <w:t>postavljanje parketa u  još 2</w:t>
      </w:r>
      <w:r w:rsidR="00B53A5A">
        <w:rPr>
          <w:sz w:val="20"/>
          <w:szCs w:val="20"/>
        </w:rPr>
        <w:t xml:space="preserve"> učionice cca 115.000,00 kuna  i u 202</w:t>
      </w:r>
      <w:r w:rsidR="00017D0B">
        <w:rPr>
          <w:sz w:val="20"/>
          <w:szCs w:val="20"/>
        </w:rPr>
        <w:t>2</w:t>
      </w:r>
      <w:r w:rsidR="00B53A5A">
        <w:rPr>
          <w:sz w:val="20"/>
          <w:szCs w:val="20"/>
        </w:rPr>
        <w:t>. godini u ostatak školskih prostorija  cca 115.000,00 kuna</w:t>
      </w:r>
      <w:r w:rsidR="009E5784">
        <w:rPr>
          <w:sz w:val="20"/>
          <w:szCs w:val="20"/>
        </w:rPr>
        <w:t>.</w:t>
      </w:r>
      <w:r w:rsidR="00017D0B">
        <w:rPr>
          <w:sz w:val="20"/>
          <w:szCs w:val="20"/>
        </w:rPr>
        <w:t xml:space="preserve"> U planu je uređenje vanjskog igrališta.</w:t>
      </w:r>
    </w:p>
    <w:p w:rsidR="00017D0B" w:rsidRDefault="00017D0B" w:rsidP="00005AE9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Predana je dokumentacija za prijavu škole na natječaj energetske obnove škole koju provodi osnivač škole.</w:t>
      </w:r>
    </w:p>
    <w:p w:rsidR="00034BD3" w:rsidRDefault="009E5784" w:rsidP="00034BD3">
      <w:pPr>
        <w:pStyle w:val="Odlomakpopisa"/>
        <w:rPr>
          <w:sz w:val="20"/>
          <w:szCs w:val="20"/>
        </w:rPr>
      </w:pPr>
      <w:r>
        <w:rPr>
          <w:b/>
          <w:sz w:val="20"/>
          <w:szCs w:val="20"/>
        </w:rPr>
        <w:t>Prihodi za posebne namjene-</w:t>
      </w:r>
      <w:r>
        <w:rPr>
          <w:sz w:val="20"/>
          <w:szCs w:val="20"/>
        </w:rPr>
        <w:t>n</w:t>
      </w:r>
      <w:r w:rsidR="00BA7B56" w:rsidRPr="009E5784">
        <w:rPr>
          <w:sz w:val="20"/>
          <w:szCs w:val="20"/>
        </w:rPr>
        <w:t>amjenski prihodi od sufinanciranja</w:t>
      </w:r>
      <w:r w:rsidR="00BA7B56" w:rsidRPr="00005AE9">
        <w:rPr>
          <w:sz w:val="20"/>
          <w:szCs w:val="20"/>
        </w:rPr>
        <w:t xml:space="preserve"> obuhvaćaju prihode </w:t>
      </w:r>
      <w:r w:rsidR="00C67E77">
        <w:rPr>
          <w:sz w:val="20"/>
          <w:szCs w:val="20"/>
        </w:rPr>
        <w:t xml:space="preserve"> sufinanciranja</w:t>
      </w:r>
      <w:r w:rsidR="00BA7B56" w:rsidRPr="00005AE9">
        <w:rPr>
          <w:sz w:val="20"/>
          <w:szCs w:val="20"/>
        </w:rPr>
        <w:t xml:space="preserve"> izleta,posjeta kazalištu,kinu,muzeju i dr.  ako prijevoz organizira škola</w:t>
      </w:r>
      <w:r w:rsidR="00005AE9">
        <w:rPr>
          <w:sz w:val="20"/>
          <w:szCs w:val="20"/>
        </w:rPr>
        <w:t>.</w:t>
      </w:r>
    </w:p>
    <w:p w:rsidR="006E14D8" w:rsidRPr="006E14D8" w:rsidRDefault="006E14D8" w:rsidP="00034BD3">
      <w:pPr>
        <w:pStyle w:val="Odlomakpopisa"/>
        <w:rPr>
          <w:sz w:val="20"/>
          <w:szCs w:val="20"/>
        </w:rPr>
      </w:pPr>
      <w:r>
        <w:rPr>
          <w:b/>
          <w:sz w:val="20"/>
          <w:szCs w:val="20"/>
        </w:rPr>
        <w:t xml:space="preserve">Vlastiti prihodi  čine prihodi </w:t>
      </w:r>
      <w:r>
        <w:rPr>
          <w:sz w:val="20"/>
          <w:szCs w:val="20"/>
        </w:rPr>
        <w:t xml:space="preserve">od </w:t>
      </w:r>
      <w:r w:rsidR="00190901">
        <w:rPr>
          <w:sz w:val="20"/>
          <w:szCs w:val="20"/>
        </w:rPr>
        <w:t xml:space="preserve">iznajmljivanja sportske dvorane i  zemljišta, </w:t>
      </w:r>
      <w:r w:rsidR="00FF04E2">
        <w:rPr>
          <w:sz w:val="20"/>
          <w:szCs w:val="20"/>
        </w:rPr>
        <w:t>učeničke zad</w:t>
      </w:r>
      <w:r w:rsidR="00B53A5A">
        <w:rPr>
          <w:sz w:val="20"/>
          <w:szCs w:val="20"/>
        </w:rPr>
        <w:t>r</w:t>
      </w:r>
      <w:r w:rsidR="00FF04E2">
        <w:rPr>
          <w:sz w:val="20"/>
          <w:szCs w:val="20"/>
        </w:rPr>
        <w:t>uge,</w:t>
      </w:r>
      <w:r w:rsidR="00190901">
        <w:rPr>
          <w:sz w:val="20"/>
          <w:szCs w:val="20"/>
        </w:rPr>
        <w:t xml:space="preserve"> </w:t>
      </w:r>
      <w:r>
        <w:rPr>
          <w:sz w:val="20"/>
          <w:szCs w:val="20"/>
        </w:rPr>
        <w:t>prihod od sakupljanja starog papira. Prihodi se koriste prvenstveno za redovito poslovanje za rad škole.</w:t>
      </w:r>
    </w:p>
    <w:p w:rsidR="0007652A" w:rsidRDefault="00885845" w:rsidP="0007652A">
      <w:pPr>
        <w:pStyle w:val="Odlomakpopisa"/>
        <w:rPr>
          <w:sz w:val="20"/>
          <w:szCs w:val="20"/>
        </w:rPr>
      </w:pPr>
      <w:r w:rsidRPr="00034BD3">
        <w:rPr>
          <w:b/>
          <w:sz w:val="20"/>
          <w:szCs w:val="20"/>
        </w:rPr>
        <w:t xml:space="preserve">Prihodi iz općinskog proračuna </w:t>
      </w:r>
      <w:r w:rsidRPr="00034BD3">
        <w:rPr>
          <w:sz w:val="20"/>
          <w:szCs w:val="20"/>
        </w:rPr>
        <w:t>obuhvaćaju</w:t>
      </w:r>
      <w:r w:rsidR="009E5784">
        <w:rPr>
          <w:sz w:val="20"/>
          <w:szCs w:val="20"/>
        </w:rPr>
        <w:t xml:space="preserve"> namjenske</w:t>
      </w:r>
      <w:r w:rsidRPr="00034BD3">
        <w:rPr>
          <w:b/>
          <w:sz w:val="20"/>
          <w:szCs w:val="20"/>
        </w:rPr>
        <w:t xml:space="preserve"> </w:t>
      </w:r>
      <w:r w:rsidR="0017592E">
        <w:rPr>
          <w:sz w:val="20"/>
          <w:szCs w:val="20"/>
        </w:rPr>
        <w:t>prihod</w:t>
      </w:r>
      <w:r w:rsidR="00B53A5A">
        <w:rPr>
          <w:sz w:val="20"/>
          <w:szCs w:val="20"/>
        </w:rPr>
        <w:t>e za</w:t>
      </w:r>
      <w:r w:rsidR="009E5784">
        <w:rPr>
          <w:sz w:val="20"/>
          <w:szCs w:val="20"/>
        </w:rPr>
        <w:t xml:space="preserve"> sufinanciranje prehrane</w:t>
      </w:r>
      <w:r w:rsidR="00017D0B">
        <w:rPr>
          <w:sz w:val="20"/>
          <w:szCs w:val="20"/>
        </w:rPr>
        <w:t xml:space="preserve"> 100</w:t>
      </w:r>
      <w:r w:rsidR="00416F12" w:rsidRPr="00034BD3">
        <w:rPr>
          <w:sz w:val="20"/>
          <w:szCs w:val="20"/>
        </w:rPr>
        <w:t xml:space="preserve"> učenika</w:t>
      </w:r>
      <w:r w:rsidR="00592B98" w:rsidRPr="00034BD3">
        <w:rPr>
          <w:sz w:val="20"/>
          <w:szCs w:val="20"/>
        </w:rPr>
        <w:t xml:space="preserve"> za 201</w:t>
      </w:r>
      <w:r w:rsidR="009B7BAD">
        <w:rPr>
          <w:sz w:val="20"/>
          <w:szCs w:val="20"/>
        </w:rPr>
        <w:t>9/2020</w:t>
      </w:r>
      <w:r w:rsidR="00373857">
        <w:rPr>
          <w:sz w:val="20"/>
          <w:szCs w:val="20"/>
        </w:rPr>
        <w:t xml:space="preserve"> školsku</w:t>
      </w:r>
      <w:r w:rsidR="00B53A5A">
        <w:rPr>
          <w:sz w:val="20"/>
          <w:szCs w:val="20"/>
        </w:rPr>
        <w:t xml:space="preserve"> godinu što godišnje iznosi 11</w:t>
      </w:r>
      <w:r w:rsidR="00017D0B">
        <w:rPr>
          <w:sz w:val="20"/>
          <w:szCs w:val="20"/>
        </w:rPr>
        <w:t>0</w:t>
      </w:r>
      <w:r w:rsidR="0017592E">
        <w:rPr>
          <w:sz w:val="20"/>
          <w:szCs w:val="20"/>
        </w:rPr>
        <w:t>.</w:t>
      </w:r>
      <w:r w:rsidR="00B53A5A">
        <w:rPr>
          <w:sz w:val="20"/>
          <w:szCs w:val="20"/>
        </w:rPr>
        <w:t>0</w:t>
      </w:r>
      <w:r w:rsidR="00592B98" w:rsidRPr="00034BD3">
        <w:rPr>
          <w:sz w:val="20"/>
          <w:szCs w:val="20"/>
        </w:rPr>
        <w:t>00,00 kuna</w:t>
      </w:r>
      <w:r w:rsidR="00416F12" w:rsidRPr="00034BD3">
        <w:rPr>
          <w:sz w:val="20"/>
          <w:szCs w:val="20"/>
        </w:rPr>
        <w:t>,</w:t>
      </w:r>
      <w:r w:rsidR="00B53A5A">
        <w:rPr>
          <w:sz w:val="20"/>
          <w:szCs w:val="20"/>
        </w:rPr>
        <w:t>tekuće donacije u iznosu od 10</w:t>
      </w:r>
      <w:r w:rsidR="00CB1D62" w:rsidRPr="00034BD3">
        <w:rPr>
          <w:sz w:val="20"/>
          <w:szCs w:val="20"/>
        </w:rPr>
        <w:t>0</w:t>
      </w:r>
      <w:r w:rsidR="00592B98" w:rsidRPr="00034BD3">
        <w:rPr>
          <w:sz w:val="20"/>
          <w:szCs w:val="20"/>
        </w:rPr>
        <w:t xml:space="preserve">.000,00 kuna i kapitalne </w:t>
      </w:r>
      <w:r w:rsidR="00034BD3">
        <w:rPr>
          <w:sz w:val="20"/>
          <w:szCs w:val="20"/>
        </w:rPr>
        <w:t>donacije</w:t>
      </w:r>
      <w:r w:rsidR="00B53A5A">
        <w:rPr>
          <w:sz w:val="20"/>
          <w:szCs w:val="20"/>
        </w:rPr>
        <w:t>(nabava opreme) u iznosu od 10</w:t>
      </w:r>
      <w:r w:rsidR="00D86A83">
        <w:rPr>
          <w:sz w:val="20"/>
          <w:szCs w:val="20"/>
        </w:rPr>
        <w:t>0</w:t>
      </w:r>
      <w:r w:rsidR="0007652A">
        <w:rPr>
          <w:sz w:val="20"/>
          <w:szCs w:val="20"/>
        </w:rPr>
        <w:t>.000,00 kuna.</w:t>
      </w:r>
    </w:p>
    <w:p w:rsidR="005D17BF" w:rsidRDefault="0007652A" w:rsidP="00C67E77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4BD3" w:rsidRPr="00034BD3">
        <w:rPr>
          <w:sz w:val="20"/>
          <w:szCs w:val="20"/>
        </w:rPr>
        <w:t>Prihodi iz općinskog proračuna</w:t>
      </w:r>
      <w:r w:rsidR="00034BD3" w:rsidRPr="00034BD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također </w:t>
      </w:r>
      <w:r w:rsidR="00034BD3" w:rsidRPr="00034BD3">
        <w:rPr>
          <w:sz w:val="20"/>
          <w:szCs w:val="20"/>
        </w:rPr>
        <w:t>obuhvaćaju</w:t>
      </w:r>
      <w:r w:rsidR="00034BD3" w:rsidRPr="00034BD3">
        <w:rPr>
          <w:b/>
          <w:sz w:val="20"/>
          <w:szCs w:val="20"/>
        </w:rPr>
        <w:t xml:space="preserve"> </w:t>
      </w:r>
      <w:r w:rsidR="00034BD3" w:rsidRPr="00034BD3">
        <w:rPr>
          <w:sz w:val="20"/>
          <w:szCs w:val="20"/>
        </w:rPr>
        <w:t xml:space="preserve">prihode za </w:t>
      </w:r>
      <w:r w:rsidR="00B53A5A">
        <w:rPr>
          <w:sz w:val="20"/>
          <w:szCs w:val="20"/>
        </w:rPr>
        <w:t>:</w:t>
      </w:r>
      <w:r w:rsidR="00D86A83">
        <w:rPr>
          <w:sz w:val="20"/>
          <w:szCs w:val="20"/>
        </w:rPr>
        <w:t xml:space="preserve"> nabavu udžbenika za učenike , i nabavu školskih uniformi djelomično.</w:t>
      </w:r>
    </w:p>
    <w:p w:rsidR="00190901" w:rsidRPr="00C67E77" w:rsidRDefault="00190901" w:rsidP="00C67E77">
      <w:pPr>
        <w:pStyle w:val="Odlomakpopisa"/>
        <w:rPr>
          <w:sz w:val="20"/>
          <w:szCs w:val="20"/>
        </w:rPr>
      </w:pPr>
      <w:r w:rsidRPr="00190901">
        <w:rPr>
          <w:b/>
          <w:sz w:val="20"/>
          <w:szCs w:val="20"/>
        </w:rPr>
        <w:t>Prihodi od prodaje nekretnina</w:t>
      </w:r>
      <w:r>
        <w:rPr>
          <w:sz w:val="20"/>
          <w:szCs w:val="20"/>
        </w:rPr>
        <w:t>: kč.br. 1545.,1546., i 1555  isključivo će biti utrošena za  nabavu  dugotrajne imovine i dodatna ulaganja za ostalu nefinancijsku imovinu.</w:t>
      </w:r>
    </w:p>
    <w:p w:rsidR="00592B98" w:rsidRPr="005D17BF" w:rsidRDefault="00592B98" w:rsidP="005D17BF">
      <w:pPr>
        <w:pStyle w:val="Odlomakpopisa"/>
        <w:rPr>
          <w:sz w:val="20"/>
          <w:szCs w:val="20"/>
        </w:rPr>
      </w:pPr>
    </w:p>
    <w:p w:rsidR="00BA7B56" w:rsidRPr="007D5152" w:rsidRDefault="00BA7B56" w:rsidP="00BA7B5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D5152">
        <w:rPr>
          <w:b/>
          <w:sz w:val="20"/>
          <w:szCs w:val="20"/>
        </w:rPr>
        <w:t>Izvještaji o postignutim ciljevima i rezultatima programa temeljenim na pokazateljima uspješnosti iz nadležnosti pro</w:t>
      </w:r>
      <w:r w:rsidR="00BE6210">
        <w:rPr>
          <w:b/>
          <w:sz w:val="20"/>
          <w:szCs w:val="20"/>
        </w:rPr>
        <w:t xml:space="preserve">računskog korisnika u </w:t>
      </w:r>
      <w:r w:rsidRPr="007D5152">
        <w:rPr>
          <w:b/>
          <w:sz w:val="20"/>
          <w:szCs w:val="20"/>
        </w:rPr>
        <w:t xml:space="preserve"> </w:t>
      </w:r>
      <w:r w:rsidR="0007652A">
        <w:rPr>
          <w:b/>
          <w:sz w:val="20"/>
          <w:szCs w:val="20"/>
        </w:rPr>
        <w:t>201</w:t>
      </w:r>
      <w:r w:rsidR="00B71EBD">
        <w:rPr>
          <w:b/>
          <w:sz w:val="20"/>
          <w:szCs w:val="20"/>
        </w:rPr>
        <w:t>8</w:t>
      </w:r>
      <w:r w:rsidR="0007652A">
        <w:rPr>
          <w:b/>
          <w:sz w:val="20"/>
          <w:szCs w:val="20"/>
        </w:rPr>
        <w:t xml:space="preserve">. </w:t>
      </w:r>
      <w:r w:rsidRPr="007D5152">
        <w:rPr>
          <w:b/>
          <w:sz w:val="20"/>
          <w:szCs w:val="20"/>
        </w:rPr>
        <w:t>godini</w:t>
      </w:r>
    </w:p>
    <w:p w:rsidR="00BA7B56" w:rsidRPr="007D5152" w:rsidRDefault="00BA7B56" w:rsidP="00BA7B56">
      <w:pPr>
        <w:pStyle w:val="Odlomakpopisa"/>
        <w:rPr>
          <w:sz w:val="20"/>
          <w:szCs w:val="20"/>
        </w:rPr>
      </w:pPr>
      <w:r w:rsidRPr="007D5152">
        <w:rPr>
          <w:sz w:val="20"/>
          <w:szCs w:val="20"/>
        </w:rPr>
        <w:t>Ostvareno je redovno odvijanje nastavnog procesa:</w:t>
      </w:r>
    </w:p>
    <w:p w:rsidR="00BA7B56" w:rsidRPr="007D5152" w:rsidRDefault="00C415E7" w:rsidP="00BA7B56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9B7BAD">
        <w:rPr>
          <w:sz w:val="20"/>
          <w:szCs w:val="20"/>
        </w:rPr>
        <w:t>06</w:t>
      </w:r>
      <w:r w:rsidR="00A67E0B" w:rsidRPr="007D5152">
        <w:rPr>
          <w:sz w:val="20"/>
          <w:szCs w:val="20"/>
        </w:rPr>
        <w:t xml:space="preserve">  u</w:t>
      </w:r>
      <w:r w:rsidR="00BA7B56" w:rsidRPr="007D5152">
        <w:rPr>
          <w:sz w:val="20"/>
          <w:szCs w:val="20"/>
        </w:rPr>
        <w:t>čenika je uspješno završilo  nastavnu godinu</w:t>
      </w:r>
      <w:r w:rsidR="00592B98">
        <w:rPr>
          <w:sz w:val="20"/>
          <w:szCs w:val="20"/>
        </w:rPr>
        <w:t xml:space="preserve"> 201</w:t>
      </w:r>
      <w:r w:rsidR="009B7BAD">
        <w:rPr>
          <w:sz w:val="20"/>
          <w:szCs w:val="20"/>
        </w:rPr>
        <w:t>8</w:t>
      </w:r>
      <w:r w:rsidR="00592B98">
        <w:rPr>
          <w:sz w:val="20"/>
          <w:szCs w:val="20"/>
        </w:rPr>
        <w:t>/201</w:t>
      </w:r>
      <w:r w:rsidR="009B7BAD">
        <w:rPr>
          <w:sz w:val="20"/>
          <w:szCs w:val="20"/>
        </w:rPr>
        <w:t>9 .</w:t>
      </w:r>
    </w:p>
    <w:p w:rsidR="00AC0A5B" w:rsidRDefault="00476D46" w:rsidP="00592B9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županijskom natjecanju</w:t>
      </w:r>
      <w:r w:rsidR="00E334B1">
        <w:rPr>
          <w:sz w:val="20"/>
          <w:szCs w:val="20"/>
        </w:rPr>
        <w:t xml:space="preserve"> :Matematika 2.,4., i 8</w:t>
      </w:r>
      <w:r w:rsidR="003D7302">
        <w:rPr>
          <w:sz w:val="20"/>
          <w:szCs w:val="20"/>
        </w:rPr>
        <w:t xml:space="preserve"> .</w:t>
      </w:r>
      <w:r w:rsidR="009A4DA2">
        <w:rPr>
          <w:sz w:val="20"/>
          <w:szCs w:val="20"/>
        </w:rPr>
        <w:t xml:space="preserve"> </w:t>
      </w:r>
      <w:r w:rsidR="003D7302">
        <w:rPr>
          <w:sz w:val="20"/>
          <w:szCs w:val="20"/>
        </w:rPr>
        <w:t>mjesto</w:t>
      </w:r>
      <w:r w:rsidR="00E334B1">
        <w:rPr>
          <w:sz w:val="20"/>
          <w:szCs w:val="20"/>
        </w:rPr>
        <w:t xml:space="preserve"> ,Geografija  3</w:t>
      </w:r>
      <w:r w:rsidR="00AC0A5B">
        <w:rPr>
          <w:sz w:val="20"/>
          <w:szCs w:val="20"/>
        </w:rPr>
        <w:t>. mjesto ,</w:t>
      </w:r>
      <w:r w:rsidR="00E334B1">
        <w:rPr>
          <w:sz w:val="20"/>
          <w:szCs w:val="20"/>
        </w:rPr>
        <w:t>Čitanje na glas 3 mjesto, Crveni križ  3.mjesto (ekipa).</w:t>
      </w:r>
    </w:p>
    <w:p w:rsidR="00AC0A5B" w:rsidRDefault="00AC0A5B" w:rsidP="00592B9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Međunarodno </w:t>
      </w:r>
      <w:r w:rsidR="00E334B1">
        <w:rPr>
          <w:sz w:val="20"/>
          <w:szCs w:val="20"/>
        </w:rPr>
        <w:t xml:space="preserve">natjecanje </w:t>
      </w:r>
      <w:r>
        <w:rPr>
          <w:sz w:val="20"/>
          <w:szCs w:val="20"/>
        </w:rPr>
        <w:t xml:space="preserve"> iz engleskog jezika</w:t>
      </w:r>
    </w:p>
    <w:p w:rsidR="00AC0A5B" w:rsidRDefault="00264D30" w:rsidP="00592B9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Županijska smotra </w:t>
      </w:r>
      <w:r w:rsidR="00AC0A5B">
        <w:rPr>
          <w:sz w:val="20"/>
          <w:szCs w:val="20"/>
        </w:rPr>
        <w:t xml:space="preserve">Učenička zadruga 1.mjesto </w:t>
      </w:r>
    </w:p>
    <w:p w:rsidR="00AC0A5B" w:rsidRPr="00264D30" w:rsidRDefault="00264D30" w:rsidP="00264D30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Državna smotra Učeničkih zadruga</w:t>
      </w:r>
    </w:p>
    <w:p w:rsidR="00AC0A5B" w:rsidRDefault="00E334B1" w:rsidP="00592B98">
      <w:pPr>
        <w:pStyle w:val="Odlomakpopisa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Međuškolsko</w:t>
      </w:r>
      <w:proofErr w:type="spellEnd"/>
      <w:r>
        <w:rPr>
          <w:sz w:val="20"/>
          <w:szCs w:val="20"/>
        </w:rPr>
        <w:t xml:space="preserve"> </w:t>
      </w:r>
      <w:r w:rsidR="00AC0A5B">
        <w:rPr>
          <w:sz w:val="20"/>
          <w:szCs w:val="20"/>
        </w:rPr>
        <w:t xml:space="preserve"> natjecanje u malom nogometu</w:t>
      </w:r>
      <w:r>
        <w:rPr>
          <w:sz w:val="20"/>
          <w:szCs w:val="20"/>
        </w:rPr>
        <w:t xml:space="preserve"> 2.mjesto</w:t>
      </w:r>
      <w:r w:rsidR="00AC0A5B">
        <w:rPr>
          <w:sz w:val="20"/>
          <w:szCs w:val="20"/>
        </w:rPr>
        <w:t>,</w:t>
      </w:r>
      <w:r w:rsidR="009A4DA2">
        <w:rPr>
          <w:sz w:val="20"/>
          <w:szCs w:val="20"/>
        </w:rPr>
        <w:t xml:space="preserve"> </w:t>
      </w:r>
      <w:proofErr w:type="spellStart"/>
      <w:r w:rsidR="00AC0A5B">
        <w:rPr>
          <w:sz w:val="20"/>
          <w:szCs w:val="20"/>
        </w:rPr>
        <w:t>kross</w:t>
      </w:r>
      <w:proofErr w:type="spellEnd"/>
      <w:r w:rsidR="00AC0A5B">
        <w:rPr>
          <w:sz w:val="20"/>
          <w:szCs w:val="20"/>
        </w:rPr>
        <w:t xml:space="preserve">-Dvanaest </w:t>
      </w:r>
      <w:proofErr w:type="spellStart"/>
      <w:r w:rsidR="00AC0A5B">
        <w:rPr>
          <w:sz w:val="20"/>
          <w:szCs w:val="20"/>
        </w:rPr>
        <w:t>radarstvenika</w:t>
      </w:r>
      <w:proofErr w:type="spellEnd"/>
    </w:p>
    <w:p w:rsidR="00D13E10" w:rsidRPr="00AC0A5B" w:rsidRDefault="00264D30" w:rsidP="00AC0A5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Državni Literarni natječaj :Iz Bakinog vrta na moj tanjur  1.mjesto</w:t>
      </w:r>
      <w:r w:rsidR="00476D46" w:rsidRPr="00AC0A5B">
        <w:rPr>
          <w:sz w:val="20"/>
          <w:szCs w:val="20"/>
        </w:rPr>
        <w:t xml:space="preserve"> </w:t>
      </w:r>
    </w:p>
    <w:p w:rsidR="00592B98" w:rsidRPr="00695043" w:rsidRDefault="00D13E10" w:rsidP="00592B9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Školska natjecanja-vezana uz sudjelovanje učenika u sportskim aktivnostima i školska natjecanja iz predmeta u predmetnoj nastavi.</w:t>
      </w:r>
    </w:p>
    <w:p w:rsidR="00BA7B56" w:rsidRPr="007D5152" w:rsidRDefault="00077983" w:rsidP="00BA7B56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D5152">
        <w:rPr>
          <w:sz w:val="20"/>
          <w:szCs w:val="20"/>
        </w:rPr>
        <w:t>z</w:t>
      </w:r>
      <w:r w:rsidR="00BA7B56" w:rsidRPr="007D5152">
        <w:rPr>
          <w:sz w:val="20"/>
          <w:szCs w:val="20"/>
        </w:rPr>
        <w:t>aposlenici su se stručno usavršavali na seminarima</w:t>
      </w:r>
      <w:r w:rsidR="00353A4C" w:rsidRPr="007D5152">
        <w:rPr>
          <w:sz w:val="20"/>
          <w:szCs w:val="20"/>
        </w:rPr>
        <w:t>,stručnim aktivima i drugim oblicima nad</w:t>
      </w:r>
      <w:r w:rsidR="00005AE9">
        <w:rPr>
          <w:sz w:val="20"/>
          <w:szCs w:val="20"/>
        </w:rPr>
        <w:t xml:space="preserve">ogradnje </w:t>
      </w:r>
    </w:p>
    <w:p w:rsidR="00BC2CE5" w:rsidRDefault="0001130B" w:rsidP="00BA7B56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učionice su  opr</w:t>
      </w:r>
      <w:r w:rsidR="00BC2CE5">
        <w:rPr>
          <w:sz w:val="20"/>
          <w:szCs w:val="20"/>
        </w:rPr>
        <w:t xml:space="preserve">emljene </w:t>
      </w:r>
      <w:r w:rsidR="009022E3">
        <w:rPr>
          <w:sz w:val="20"/>
          <w:szCs w:val="20"/>
        </w:rPr>
        <w:t xml:space="preserve">prijenosnim i stolnim računalima, </w:t>
      </w:r>
      <w:r w:rsidR="008C7605">
        <w:rPr>
          <w:sz w:val="20"/>
          <w:szCs w:val="20"/>
        </w:rPr>
        <w:t>pametnim pločama,</w:t>
      </w:r>
      <w:r w:rsidR="009022E3">
        <w:rPr>
          <w:sz w:val="20"/>
          <w:szCs w:val="20"/>
        </w:rPr>
        <w:t xml:space="preserve"> projektorima </w:t>
      </w:r>
      <w:r w:rsidR="00BC2CE5">
        <w:rPr>
          <w:sz w:val="20"/>
          <w:szCs w:val="20"/>
        </w:rPr>
        <w:t>.</w:t>
      </w:r>
      <w:r w:rsidR="00DC6D02" w:rsidRPr="007D5152">
        <w:rPr>
          <w:sz w:val="20"/>
          <w:szCs w:val="20"/>
        </w:rPr>
        <w:t xml:space="preserve"> </w:t>
      </w:r>
    </w:p>
    <w:p w:rsidR="00353A4C" w:rsidRPr="00E841F9" w:rsidRDefault="00B71EBD" w:rsidP="00E841F9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 2018. godini </w:t>
      </w:r>
      <w:r w:rsidR="009022E3">
        <w:rPr>
          <w:sz w:val="20"/>
          <w:szCs w:val="20"/>
        </w:rPr>
        <w:t xml:space="preserve"> izgrađena je vrtna sjenica, </w:t>
      </w:r>
      <w:r>
        <w:rPr>
          <w:sz w:val="20"/>
          <w:szCs w:val="20"/>
        </w:rPr>
        <w:t>nabavljeno je</w:t>
      </w:r>
      <w:r w:rsidR="00E841F9">
        <w:rPr>
          <w:sz w:val="20"/>
          <w:szCs w:val="20"/>
        </w:rPr>
        <w:t xml:space="preserve">:  </w:t>
      </w:r>
      <w:r w:rsidR="009022E3">
        <w:rPr>
          <w:sz w:val="20"/>
          <w:szCs w:val="20"/>
        </w:rPr>
        <w:t xml:space="preserve">16 prijenosnih računala, 37 tableta, namještaj za učionice, stol i stolice za školsku knjižnicu, 6 klima uređaja, štednjak za učeničku zadrugu, perilica za rublje, salamoreznica za školsku kuhinju, 57 komada knjiga za školsku knjižnicu i sitni inventar u vrijednosti 18.137,93 kune. Navedena sredstva nabavljena su </w:t>
      </w:r>
      <w:r w:rsidR="00034BD3" w:rsidRPr="00E841F9">
        <w:rPr>
          <w:sz w:val="20"/>
          <w:szCs w:val="20"/>
        </w:rPr>
        <w:t xml:space="preserve"> iz ušteda na sredstvima za tekuće i investicijsko održavanje,iz  sredstava  županijskog proračuna, iz općinskog proračuna</w:t>
      </w:r>
      <w:r w:rsidR="009022E3">
        <w:rPr>
          <w:sz w:val="20"/>
          <w:szCs w:val="20"/>
        </w:rPr>
        <w:t xml:space="preserve"> i državnog proračuna.</w:t>
      </w:r>
      <w:r w:rsidR="00885845" w:rsidRPr="00E841F9">
        <w:rPr>
          <w:sz w:val="20"/>
          <w:szCs w:val="20"/>
        </w:rPr>
        <w:t xml:space="preserve"> </w:t>
      </w:r>
    </w:p>
    <w:p w:rsidR="00551556" w:rsidRPr="00551556" w:rsidRDefault="00551556" w:rsidP="00551556">
      <w:pPr>
        <w:rPr>
          <w:sz w:val="20"/>
          <w:szCs w:val="20"/>
        </w:rPr>
      </w:pPr>
    </w:p>
    <w:p w:rsidR="00885845" w:rsidRPr="007D5152" w:rsidRDefault="00885845" w:rsidP="00885845">
      <w:pPr>
        <w:pStyle w:val="Odlomakpopisa"/>
        <w:ind w:left="1080"/>
        <w:rPr>
          <w:sz w:val="20"/>
          <w:szCs w:val="20"/>
        </w:rPr>
      </w:pPr>
    </w:p>
    <w:p w:rsidR="00F16A7E" w:rsidRPr="007D5152" w:rsidRDefault="00F16A7E" w:rsidP="00B63615">
      <w:pPr>
        <w:pStyle w:val="Odlomakpopisa"/>
        <w:ind w:left="1080"/>
        <w:rPr>
          <w:sz w:val="20"/>
          <w:szCs w:val="20"/>
        </w:rPr>
      </w:pPr>
    </w:p>
    <w:p w:rsidR="00353A4C" w:rsidRPr="007D5152" w:rsidRDefault="00353A4C" w:rsidP="005E5EF2">
      <w:pPr>
        <w:pStyle w:val="Odlomakpopisa"/>
        <w:rPr>
          <w:sz w:val="20"/>
          <w:szCs w:val="20"/>
        </w:rPr>
      </w:pPr>
    </w:p>
    <w:p w:rsidR="00353A4C" w:rsidRPr="007D5152" w:rsidRDefault="00353A4C" w:rsidP="00353A4C">
      <w:pPr>
        <w:rPr>
          <w:sz w:val="20"/>
          <w:szCs w:val="20"/>
        </w:rPr>
      </w:pPr>
    </w:p>
    <w:p w:rsidR="00353A4C" w:rsidRPr="007D5152" w:rsidRDefault="00353A4C" w:rsidP="00C158ED">
      <w:pPr>
        <w:tabs>
          <w:tab w:val="left" w:pos="705"/>
          <w:tab w:val="left" w:pos="5595"/>
        </w:tabs>
        <w:jc w:val="both"/>
        <w:rPr>
          <w:sz w:val="20"/>
          <w:szCs w:val="20"/>
        </w:rPr>
      </w:pPr>
      <w:r w:rsidRPr="007D5152">
        <w:rPr>
          <w:sz w:val="20"/>
          <w:szCs w:val="20"/>
        </w:rPr>
        <w:tab/>
      </w:r>
      <w:r w:rsidR="00C158ED">
        <w:rPr>
          <w:sz w:val="20"/>
          <w:szCs w:val="20"/>
        </w:rPr>
        <w:t>Ravnateljica:</w:t>
      </w:r>
      <w:r w:rsidR="00C158ED">
        <w:rPr>
          <w:sz w:val="20"/>
          <w:szCs w:val="20"/>
        </w:rPr>
        <w:tab/>
        <w:t>Predsjednica školskog odbora:</w:t>
      </w:r>
    </w:p>
    <w:p w:rsidR="007D5152" w:rsidRPr="007D5152" w:rsidRDefault="00353A4C" w:rsidP="00C158ED">
      <w:pPr>
        <w:tabs>
          <w:tab w:val="left" w:pos="630"/>
          <w:tab w:val="left" w:pos="4485"/>
          <w:tab w:val="left" w:pos="5595"/>
        </w:tabs>
        <w:rPr>
          <w:sz w:val="20"/>
          <w:szCs w:val="20"/>
        </w:rPr>
      </w:pPr>
      <w:r w:rsidRPr="007D5152">
        <w:rPr>
          <w:sz w:val="20"/>
          <w:szCs w:val="20"/>
        </w:rPr>
        <w:tab/>
      </w:r>
      <w:r w:rsidR="00C158ED">
        <w:rPr>
          <w:sz w:val="20"/>
          <w:szCs w:val="20"/>
        </w:rPr>
        <w:t>________________________</w:t>
      </w:r>
      <w:r w:rsidR="00C158ED">
        <w:rPr>
          <w:sz w:val="20"/>
          <w:szCs w:val="20"/>
        </w:rPr>
        <w:tab/>
      </w:r>
      <w:r w:rsidR="0092165E">
        <w:rPr>
          <w:sz w:val="20"/>
          <w:szCs w:val="20"/>
        </w:rPr>
        <w:t>M.P.</w:t>
      </w:r>
      <w:r w:rsidR="0092165E">
        <w:rPr>
          <w:sz w:val="20"/>
          <w:szCs w:val="20"/>
        </w:rPr>
        <w:tab/>
      </w:r>
      <w:r w:rsidRPr="007D5152">
        <w:rPr>
          <w:sz w:val="20"/>
          <w:szCs w:val="20"/>
        </w:rPr>
        <w:t>___________________</w:t>
      </w:r>
    </w:p>
    <w:p w:rsidR="0007652A" w:rsidRDefault="00C158ED" w:rsidP="00C158ED">
      <w:pPr>
        <w:tabs>
          <w:tab w:val="left" w:pos="735"/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/Ljiljana Bandić/</w:t>
      </w:r>
      <w:r>
        <w:rPr>
          <w:sz w:val="20"/>
          <w:szCs w:val="20"/>
        </w:rPr>
        <w:tab/>
        <w:t>/Nevenka Kovačević/</w:t>
      </w:r>
    </w:p>
    <w:p w:rsidR="0007652A" w:rsidRPr="0007652A" w:rsidRDefault="0007652A" w:rsidP="0007652A">
      <w:pPr>
        <w:rPr>
          <w:sz w:val="20"/>
          <w:szCs w:val="20"/>
        </w:rPr>
      </w:pPr>
    </w:p>
    <w:p w:rsidR="0007652A" w:rsidRPr="0007652A" w:rsidRDefault="0007652A" w:rsidP="0007652A">
      <w:pPr>
        <w:rPr>
          <w:sz w:val="20"/>
          <w:szCs w:val="20"/>
        </w:rPr>
      </w:pPr>
    </w:p>
    <w:p w:rsidR="0007652A" w:rsidRPr="0007652A" w:rsidRDefault="0007652A" w:rsidP="0007652A">
      <w:pPr>
        <w:rPr>
          <w:sz w:val="20"/>
          <w:szCs w:val="20"/>
        </w:rPr>
      </w:pPr>
    </w:p>
    <w:p w:rsidR="0007652A" w:rsidRPr="0007652A" w:rsidRDefault="0007652A" w:rsidP="0007652A">
      <w:pPr>
        <w:rPr>
          <w:sz w:val="20"/>
          <w:szCs w:val="20"/>
        </w:rPr>
      </w:pPr>
    </w:p>
    <w:p w:rsidR="0007652A" w:rsidRDefault="0007652A" w:rsidP="0007652A">
      <w:pPr>
        <w:rPr>
          <w:sz w:val="20"/>
          <w:szCs w:val="20"/>
        </w:rPr>
      </w:pPr>
    </w:p>
    <w:p w:rsidR="00BA7B56" w:rsidRPr="0007652A" w:rsidRDefault="00BA7B56" w:rsidP="0007652A">
      <w:pPr>
        <w:rPr>
          <w:sz w:val="20"/>
          <w:szCs w:val="20"/>
        </w:rPr>
      </w:pPr>
    </w:p>
    <w:sectPr w:rsidR="00BA7B56" w:rsidRPr="0007652A" w:rsidSect="008858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C98"/>
    <w:multiLevelType w:val="hybridMultilevel"/>
    <w:tmpl w:val="58E6D90E"/>
    <w:lvl w:ilvl="0" w:tplc="2700B3AA"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3A6324E9"/>
    <w:multiLevelType w:val="hybridMultilevel"/>
    <w:tmpl w:val="49A0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1EA8"/>
    <w:multiLevelType w:val="hybridMultilevel"/>
    <w:tmpl w:val="732CF466"/>
    <w:lvl w:ilvl="0" w:tplc="2700B3A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6922B9"/>
    <w:multiLevelType w:val="hybridMultilevel"/>
    <w:tmpl w:val="3F5C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16D4"/>
    <w:multiLevelType w:val="hybridMultilevel"/>
    <w:tmpl w:val="F6EC801E"/>
    <w:lvl w:ilvl="0" w:tplc="2700B3A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0D6069"/>
    <w:multiLevelType w:val="hybridMultilevel"/>
    <w:tmpl w:val="26002442"/>
    <w:lvl w:ilvl="0" w:tplc="2700B3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641"/>
    <w:rsid w:val="00005AE9"/>
    <w:rsid w:val="0001130B"/>
    <w:rsid w:val="00017D0B"/>
    <w:rsid w:val="000347E9"/>
    <w:rsid w:val="00034BD3"/>
    <w:rsid w:val="000531F6"/>
    <w:rsid w:val="0006142B"/>
    <w:rsid w:val="0007652A"/>
    <w:rsid w:val="00077983"/>
    <w:rsid w:val="00077B58"/>
    <w:rsid w:val="00087B5E"/>
    <w:rsid w:val="000A6DEB"/>
    <w:rsid w:val="000B2565"/>
    <w:rsid w:val="000C6C90"/>
    <w:rsid w:val="000D3D2B"/>
    <w:rsid w:val="000E6684"/>
    <w:rsid w:val="00101251"/>
    <w:rsid w:val="00114446"/>
    <w:rsid w:val="00122DD1"/>
    <w:rsid w:val="00126D86"/>
    <w:rsid w:val="001342B2"/>
    <w:rsid w:val="00141C62"/>
    <w:rsid w:val="0017592E"/>
    <w:rsid w:val="00190901"/>
    <w:rsid w:val="00193691"/>
    <w:rsid w:val="001A2486"/>
    <w:rsid w:val="001B71D2"/>
    <w:rsid w:val="001C7798"/>
    <w:rsid w:val="001E2759"/>
    <w:rsid w:val="001E7BF1"/>
    <w:rsid w:val="001F503C"/>
    <w:rsid w:val="001F6620"/>
    <w:rsid w:val="00203B57"/>
    <w:rsid w:val="00207E83"/>
    <w:rsid w:val="00213556"/>
    <w:rsid w:val="00217BC0"/>
    <w:rsid w:val="00221507"/>
    <w:rsid w:val="002346F5"/>
    <w:rsid w:val="00243480"/>
    <w:rsid w:val="00254109"/>
    <w:rsid w:val="00264D30"/>
    <w:rsid w:val="00274CC6"/>
    <w:rsid w:val="00284C63"/>
    <w:rsid w:val="00294D66"/>
    <w:rsid w:val="002C4B46"/>
    <w:rsid w:val="002C5901"/>
    <w:rsid w:val="002F2E3E"/>
    <w:rsid w:val="002F79A6"/>
    <w:rsid w:val="003007FE"/>
    <w:rsid w:val="0030485C"/>
    <w:rsid w:val="00342E0E"/>
    <w:rsid w:val="00353A4C"/>
    <w:rsid w:val="0036544D"/>
    <w:rsid w:val="0037167E"/>
    <w:rsid w:val="00371D57"/>
    <w:rsid w:val="00373857"/>
    <w:rsid w:val="00390051"/>
    <w:rsid w:val="003B277F"/>
    <w:rsid w:val="003B7922"/>
    <w:rsid w:val="003D7302"/>
    <w:rsid w:val="003D74AB"/>
    <w:rsid w:val="003E1FCC"/>
    <w:rsid w:val="003E2121"/>
    <w:rsid w:val="003F6A7A"/>
    <w:rsid w:val="003F7747"/>
    <w:rsid w:val="00401CA6"/>
    <w:rsid w:val="00416F12"/>
    <w:rsid w:val="00460BAA"/>
    <w:rsid w:val="00470610"/>
    <w:rsid w:val="00476D46"/>
    <w:rsid w:val="0048677B"/>
    <w:rsid w:val="0048732B"/>
    <w:rsid w:val="004B6E0B"/>
    <w:rsid w:val="004D3AF9"/>
    <w:rsid w:val="004E36D1"/>
    <w:rsid w:val="00551556"/>
    <w:rsid w:val="0055654F"/>
    <w:rsid w:val="005655FD"/>
    <w:rsid w:val="00573498"/>
    <w:rsid w:val="00585484"/>
    <w:rsid w:val="00592B98"/>
    <w:rsid w:val="005A10AA"/>
    <w:rsid w:val="005B712E"/>
    <w:rsid w:val="005C2361"/>
    <w:rsid w:val="005C37A1"/>
    <w:rsid w:val="005D17BF"/>
    <w:rsid w:val="005E1C53"/>
    <w:rsid w:val="005E5EF2"/>
    <w:rsid w:val="00601D32"/>
    <w:rsid w:val="00616562"/>
    <w:rsid w:val="006517AB"/>
    <w:rsid w:val="00673A1A"/>
    <w:rsid w:val="00695043"/>
    <w:rsid w:val="006A4977"/>
    <w:rsid w:val="006E14D8"/>
    <w:rsid w:val="006F23F2"/>
    <w:rsid w:val="00724C52"/>
    <w:rsid w:val="00726E25"/>
    <w:rsid w:val="00743C54"/>
    <w:rsid w:val="00747960"/>
    <w:rsid w:val="0076194D"/>
    <w:rsid w:val="00763E51"/>
    <w:rsid w:val="007B0988"/>
    <w:rsid w:val="007C5E47"/>
    <w:rsid w:val="007D4C44"/>
    <w:rsid w:val="007D4FE2"/>
    <w:rsid w:val="007D5152"/>
    <w:rsid w:val="007D72E5"/>
    <w:rsid w:val="007E1172"/>
    <w:rsid w:val="007E58EA"/>
    <w:rsid w:val="00824641"/>
    <w:rsid w:val="008317DC"/>
    <w:rsid w:val="00832DC5"/>
    <w:rsid w:val="00841258"/>
    <w:rsid w:val="00850128"/>
    <w:rsid w:val="00851F70"/>
    <w:rsid w:val="00852A55"/>
    <w:rsid w:val="008549AA"/>
    <w:rsid w:val="00862614"/>
    <w:rsid w:val="00883C4C"/>
    <w:rsid w:val="00885845"/>
    <w:rsid w:val="00886E91"/>
    <w:rsid w:val="00890259"/>
    <w:rsid w:val="008A500C"/>
    <w:rsid w:val="008C7605"/>
    <w:rsid w:val="008E1CF4"/>
    <w:rsid w:val="008E531E"/>
    <w:rsid w:val="008E6780"/>
    <w:rsid w:val="009022E3"/>
    <w:rsid w:val="009074E8"/>
    <w:rsid w:val="0092165E"/>
    <w:rsid w:val="00925348"/>
    <w:rsid w:val="00931D3D"/>
    <w:rsid w:val="00934DDC"/>
    <w:rsid w:val="00955A90"/>
    <w:rsid w:val="009758EC"/>
    <w:rsid w:val="00992853"/>
    <w:rsid w:val="009A4DA2"/>
    <w:rsid w:val="009A5FD7"/>
    <w:rsid w:val="009B10CA"/>
    <w:rsid w:val="009B5229"/>
    <w:rsid w:val="009B6348"/>
    <w:rsid w:val="009B63AA"/>
    <w:rsid w:val="009B7BAD"/>
    <w:rsid w:val="009D30E6"/>
    <w:rsid w:val="009D434D"/>
    <w:rsid w:val="009E51EA"/>
    <w:rsid w:val="009E5784"/>
    <w:rsid w:val="009F0880"/>
    <w:rsid w:val="009F41A6"/>
    <w:rsid w:val="009F64B9"/>
    <w:rsid w:val="00A03DD4"/>
    <w:rsid w:val="00A30775"/>
    <w:rsid w:val="00A31CEA"/>
    <w:rsid w:val="00A35776"/>
    <w:rsid w:val="00A35A08"/>
    <w:rsid w:val="00A479F2"/>
    <w:rsid w:val="00A6352D"/>
    <w:rsid w:val="00A67C0A"/>
    <w:rsid w:val="00A67E0B"/>
    <w:rsid w:val="00AC0A5B"/>
    <w:rsid w:val="00AC48C9"/>
    <w:rsid w:val="00AD3570"/>
    <w:rsid w:val="00AD5E9C"/>
    <w:rsid w:val="00AE2FA7"/>
    <w:rsid w:val="00AF3FD3"/>
    <w:rsid w:val="00B05A19"/>
    <w:rsid w:val="00B06738"/>
    <w:rsid w:val="00B23253"/>
    <w:rsid w:val="00B53A5A"/>
    <w:rsid w:val="00B63615"/>
    <w:rsid w:val="00B70661"/>
    <w:rsid w:val="00B71EBD"/>
    <w:rsid w:val="00B80FE1"/>
    <w:rsid w:val="00B929E1"/>
    <w:rsid w:val="00B940DB"/>
    <w:rsid w:val="00BA3749"/>
    <w:rsid w:val="00BA5AE5"/>
    <w:rsid w:val="00BA7B56"/>
    <w:rsid w:val="00BB20FE"/>
    <w:rsid w:val="00BC10C5"/>
    <w:rsid w:val="00BC2CE5"/>
    <w:rsid w:val="00BE10C2"/>
    <w:rsid w:val="00BE6210"/>
    <w:rsid w:val="00BF0800"/>
    <w:rsid w:val="00C0659D"/>
    <w:rsid w:val="00C158ED"/>
    <w:rsid w:val="00C255B3"/>
    <w:rsid w:val="00C37201"/>
    <w:rsid w:val="00C415E7"/>
    <w:rsid w:val="00C44A43"/>
    <w:rsid w:val="00C4754F"/>
    <w:rsid w:val="00C62654"/>
    <w:rsid w:val="00C6688B"/>
    <w:rsid w:val="00C67E77"/>
    <w:rsid w:val="00C77182"/>
    <w:rsid w:val="00C8029D"/>
    <w:rsid w:val="00CA565A"/>
    <w:rsid w:val="00CB1D62"/>
    <w:rsid w:val="00CB6C61"/>
    <w:rsid w:val="00CD227E"/>
    <w:rsid w:val="00CE3F22"/>
    <w:rsid w:val="00D13E10"/>
    <w:rsid w:val="00D2379B"/>
    <w:rsid w:val="00D23822"/>
    <w:rsid w:val="00D2671A"/>
    <w:rsid w:val="00D4065A"/>
    <w:rsid w:val="00D42114"/>
    <w:rsid w:val="00D572F4"/>
    <w:rsid w:val="00D6389F"/>
    <w:rsid w:val="00D706EA"/>
    <w:rsid w:val="00D70F74"/>
    <w:rsid w:val="00D829CA"/>
    <w:rsid w:val="00D86A83"/>
    <w:rsid w:val="00D9783D"/>
    <w:rsid w:val="00DB536A"/>
    <w:rsid w:val="00DB57EA"/>
    <w:rsid w:val="00DC6B0B"/>
    <w:rsid w:val="00DC6D02"/>
    <w:rsid w:val="00DD39A0"/>
    <w:rsid w:val="00DD3F74"/>
    <w:rsid w:val="00DD7E6E"/>
    <w:rsid w:val="00DE3AD7"/>
    <w:rsid w:val="00DE4BA6"/>
    <w:rsid w:val="00DF359C"/>
    <w:rsid w:val="00E334B1"/>
    <w:rsid w:val="00E34EEA"/>
    <w:rsid w:val="00E35003"/>
    <w:rsid w:val="00E54D49"/>
    <w:rsid w:val="00E8034B"/>
    <w:rsid w:val="00E841F9"/>
    <w:rsid w:val="00E949D5"/>
    <w:rsid w:val="00EB061E"/>
    <w:rsid w:val="00EC3725"/>
    <w:rsid w:val="00F05EAD"/>
    <w:rsid w:val="00F10CBF"/>
    <w:rsid w:val="00F16A7E"/>
    <w:rsid w:val="00F42401"/>
    <w:rsid w:val="00F555AC"/>
    <w:rsid w:val="00F64325"/>
    <w:rsid w:val="00F71FD3"/>
    <w:rsid w:val="00F75E20"/>
    <w:rsid w:val="00F8690A"/>
    <w:rsid w:val="00FA6C6B"/>
    <w:rsid w:val="00FC1CFF"/>
    <w:rsid w:val="00FC4C9E"/>
    <w:rsid w:val="00FD2733"/>
    <w:rsid w:val="00FE3505"/>
    <w:rsid w:val="00FE3DB5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7C12"/>
  <w15:docId w15:val="{83F9D661-8C46-4053-AC85-4A4F0F6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641"/>
    <w:pPr>
      <w:ind w:left="720"/>
      <w:contextualSpacing/>
    </w:pPr>
  </w:style>
  <w:style w:type="table" w:styleId="Reetkatablice">
    <w:name w:val="Table Grid"/>
    <w:basedOn w:val="Obinatablica"/>
    <w:rsid w:val="0083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077983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D6E9-3DA1-4162-83D1-95A8E65E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Tovarnik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Skola</cp:lastModifiedBy>
  <cp:revision>186</cp:revision>
  <cp:lastPrinted>2020-01-14T08:09:00Z</cp:lastPrinted>
  <dcterms:created xsi:type="dcterms:W3CDTF">2011-12-20T09:49:00Z</dcterms:created>
  <dcterms:modified xsi:type="dcterms:W3CDTF">2020-01-14T08:09:00Z</dcterms:modified>
</cp:coreProperties>
</file>