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69" w:rsidRDefault="00455E69" w:rsidP="00455E69">
      <w:r>
        <w:t>REPUBLIKA HRVATSKA</w:t>
      </w:r>
    </w:p>
    <w:p w:rsidR="00455E69" w:rsidRDefault="00455E69" w:rsidP="00455E69">
      <w:r>
        <w:t>OSNOVNA ŠKOLA ANTUN GUSTAV MATOŠ TOVARNIK</w:t>
      </w:r>
    </w:p>
    <w:p w:rsidR="00455E69" w:rsidRDefault="00455E69" w:rsidP="00455E69">
      <w:r>
        <w:t>KLASA: 110-01/20-01/1</w:t>
      </w:r>
    </w:p>
    <w:p w:rsidR="00455E69" w:rsidRDefault="00455E69" w:rsidP="00455E69">
      <w:r>
        <w:t>URBROJ: 2188-94-21-01-01</w:t>
      </w:r>
    </w:p>
    <w:p w:rsidR="00455E69" w:rsidRDefault="00455E69" w:rsidP="00455E69">
      <w:r>
        <w:t>Tovarnik,</w:t>
      </w:r>
      <w:r w:rsidR="003C08D3">
        <w:t>12</w:t>
      </w:r>
      <w:r>
        <w:t xml:space="preserve"> .</w:t>
      </w:r>
      <w:proofErr w:type="spellStart"/>
      <w:r>
        <w:t>siječnja</w:t>
      </w:r>
      <w:proofErr w:type="spellEnd"/>
      <w:r>
        <w:t>, 2021.godine</w:t>
      </w:r>
    </w:p>
    <w:p w:rsidR="00455E69" w:rsidRDefault="00455E69" w:rsidP="00455E69"/>
    <w:p w:rsidR="00455E69" w:rsidRDefault="00455E69" w:rsidP="00455E69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proofErr w:type="gram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455E69" w:rsidRDefault="00455E69" w:rsidP="00455E69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455E69" w:rsidRDefault="00455E69" w:rsidP="00455E69">
      <w:r>
        <w:t>1.</w:t>
      </w:r>
      <w:r>
        <w:tab/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glazbene</w:t>
      </w:r>
      <w:proofErr w:type="spellEnd"/>
      <w:r>
        <w:t xml:space="preserve"> </w:t>
      </w:r>
      <w:proofErr w:type="spellStart"/>
      <w:proofErr w:type="gramStart"/>
      <w:r>
        <w:t>kulture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vrijeme-7/14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upražnjenog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</w:p>
    <w:p w:rsidR="00455E69" w:rsidRDefault="00455E69" w:rsidP="00455E69"/>
    <w:p w:rsidR="00455E69" w:rsidRDefault="00455E69" w:rsidP="00455E69">
      <w:r>
        <w:t xml:space="preserve"> </w:t>
      </w:r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</w:t>
      </w:r>
      <w:r w:rsidR="00933DA7">
        <w:t xml:space="preserve"> 152/14., 07/17. </w:t>
      </w:r>
      <w:proofErr w:type="spellStart"/>
      <w:r w:rsidR="00933DA7">
        <w:t>i</w:t>
      </w:r>
      <w:proofErr w:type="spellEnd"/>
      <w:r w:rsidR="00933DA7">
        <w:t xml:space="preserve"> 68/</w:t>
      </w:r>
      <w:proofErr w:type="gramStart"/>
      <w:r w:rsidR="00933DA7">
        <w:t xml:space="preserve">18  </w:t>
      </w:r>
      <w:proofErr w:type="spellStart"/>
      <w:r w:rsidR="00933DA7">
        <w:t>i</w:t>
      </w:r>
      <w:proofErr w:type="spellEnd"/>
      <w:proofErr w:type="gramEnd"/>
      <w:r>
        <w:t xml:space="preserve"> 98/19.)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455E69" w:rsidRDefault="00455E69" w:rsidP="00455E69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455E69" w:rsidRDefault="00455E69" w:rsidP="00455E69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  <w:bookmarkStart w:id="0" w:name="_GoBack"/>
      <w:bookmarkEnd w:id="0"/>
    </w:p>
    <w:p w:rsidR="00455E69" w:rsidRDefault="00455E69" w:rsidP="00455E69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455E69" w:rsidRDefault="00455E69" w:rsidP="00455E69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455E69" w:rsidRDefault="00455E69" w:rsidP="00455E69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,</w:t>
      </w:r>
    </w:p>
    <w:p w:rsidR="00455E69" w:rsidRDefault="00455E69" w:rsidP="00455E69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455E69" w:rsidRDefault="00455E69" w:rsidP="00455E69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455E69" w:rsidRDefault="00455E69" w:rsidP="00455E69"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455E69" w:rsidRDefault="00455E69" w:rsidP="00455E69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odnsono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455E69" w:rsidRDefault="00455E69" w:rsidP="00455E69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</w:t>
      </w:r>
      <w:proofErr w:type="gramStart"/>
      <w:r>
        <w:t>20 )</w:t>
      </w:r>
      <w:proofErr w:type="gram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455E69" w:rsidRDefault="00455E69" w:rsidP="00455E69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pozivaju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https://branitelji.gov.hr/zaposljavanje-843/843,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sljedećoj</w:t>
      </w:r>
      <w:proofErr w:type="spellEnd"/>
      <w:r>
        <w:t xml:space="preserve"> poveznici:https://branitelji.gov.hr/UserDocsImages//NG/12%20Prosinac/Zapošljavanje//Popis%20dokaza%20za%20ostvarivanje%20prava%20prednosti%20pri%20zapošljavanju.pdf</w:t>
      </w:r>
    </w:p>
    <w:p w:rsidR="00455E69" w:rsidRDefault="00455E69" w:rsidP="00455E69"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455E69" w:rsidRDefault="00455E69" w:rsidP="00455E69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gramStart"/>
      <w:r>
        <w:t xml:space="preserve">http://os-agmatos-tovarnik.skole.hr/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455E69" w:rsidRDefault="00455E69" w:rsidP="00455E69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455E69" w:rsidRDefault="00455E69" w:rsidP="00455E69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98/19), </w:t>
      </w:r>
    </w:p>
    <w:p w:rsidR="00455E69" w:rsidRDefault="00455E69" w:rsidP="00455E69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455E69" w:rsidRDefault="00455E69" w:rsidP="00455E69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455E69" w:rsidRDefault="00455E69" w:rsidP="00455E69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455E69" w:rsidRDefault="00455E69" w:rsidP="00455E69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455E69" w:rsidRDefault="00455E69" w:rsidP="00455E69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455E69" w:rsidRDefault="00455E69" w:rsidP="00455E69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455E69" w:rsidRDefault="00455E69" w:rsidP="00455E69">
      <w:r>
        <w:lastRenderedPageBreak/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455E69" w:rsidRDefault="00455E69" w:rsidP="00455E69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455E69" w:rsidRDefault="00455E69" w:rsidP="00455E69"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455E69" w:rsidRDefault="00455E69" w:rsidP="00455E69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455E69" w:rsidRDefault="00455E69" w:rsidP="00455E69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455E69" w:rsidRDefault="00455E69" w:rsidP="00455E69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</w:p>
    <w:p w:rsidR="00455E69" w:rsidRDefault="00455E69" w:rsidP="00455E69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>.</w:t>
      </w:r>
    </w:p>
    <w:p w:rsidR="00455E69" w:rsidRDefault="00455E69" w:rsidP="00455E69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</w:p>
    <w:p w:rsidR="00455E69" w:rsidRDefault="00455E69" w:rsidP="00455E69">
      <w:r>
        <w:t xml:space="preserve">OSNOVNE ŠKOLE ANTUN GUSTAV MATOŠ </w:t>
      </w:r>
      <w:proofErr w:type="gramStart"/>
      <w:r>
        <w:t>TOVARNIK :</w:t>
      </w:r>
      <w:proofErr w:type="gramEnd"/>
      <w:r>
        <w:t xml:space="preserve"> http://os-agmatos-tovarnik.skole.hr/</w:t>
      </w:r>
    </w:p>
    <w:p w:rsidR="00CE5A36" w:rsidRDefault="00455E69" w:rsidP="00455E69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CE5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9"/>
    <w:rsid w:val="003C08D3"/>
    <w:rsid w:val="00455E69"/>
    <w:rsid w:val="00933DA7"/>
    <w:rsid w:val="00CE5A36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A0E3"/>
  <w15:chartTrackingRefBased/>
  <w15:docId w15:val="{36B5CAD8-2710-4153-A6FB-F1EA59B9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2021-01-11T07:25:00Z</cp:lastPrinted>
  <dcterms:created xsi:type="dcterms:W3CDTF">2020-12-23T11:07:00Z</dcterms:created>
  <dcterms:modified xsi:type="dcterms:W3CDTF">2021-01-11T07:26:00Z</dcterms:modified>
</cp:coreProperties>
</file>