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29" w:rsidRDefault="005C6129" w:rsidP="005C6129">
      <w:pPr>
        <w:rPr>
          <w:rFonts w:eastAsia="Batang"/>
        </w:rPr>
      </w:pPr>
      <w:r>
        <w:rPr>
          <w:rFonts w:eastAsia="Batang"/>
        </w:rPr>
        <w:t>OSNOVNA ŠKOLA</w:t>
      </w:r>
      <w:r w:rsidR="005C69D4">
        <w:rPr>
          <w:rFonts w:eastAsia="Batang"/>
        </w:rPr>
        <w:t xml:space="preserve"> ANTUN GUSTAV MATOŠ TOVARNIK</w:t>
      </w:r>
    </w:p>
    <w:p w:rsidR="005C69D4" w:rsidRPr="005C69D4" w:rsidRDefault="005C69D4" w:rsidP="005C69D4">
      <w:pPr>
        <w:rPr>
          <w:rFonts w:eastAsia="Batang"/>
        </w:rPr>
      </w:pPr>
      <w:r>
        <w:rPr>
          <w:rFonts w:eastAsia="Batang"/>
        </w:rPr>
        <w:t>KASA:602-02/20-01/86</w:t>
      </w:r>
    </w:p>
    <w:p w:rsidR="005C69D4" w:rsidRDefault="005C69D4" w:rsidP="005C6129">
      <w:pPr>
        <w:rPr>
          <w:rFonts w:eastAsia="Batang"/>
        </w:rPr>
      </w:pPr>
      <w:r w:rsidRPr="005C69D4">
        <w:rPr>
          <w:rFonts w:eastAsia="Batang"/>
        </w:rPr>
        <w:t>URBROJ:2188-94-20-01-01</w:t>
      </w:r>
    </w:p>
    <w:p w:rsidR="005C6129" w:rsidRDefault="005C69D4" w:rsidP="005C6129">
      <w:pPr>
        <w:rPr>
          <w:rFonts w:eastAsia="Batang"/>
        </w:rPr>
      </w:pPr>
      <w:proofErr w:type="spellStart"/>
      <w:r>
        <w:rPr>
          <w:rFonts w:eastAsia="Batang"/>
        </w:rPr>
        <w:t>Tovarnik</w:t>
      </w:r>
      <w:proofErr w:type="spellEnd"/>
      <w:r>
        <w:rPr>
          <w:rFonts w:eastAsia="Batang"/>
        </w:rPr>
        <w:t>, 28.12.2020</w:t>
      </w:r>
      <w:r w:rsidR="005C6129">
        <w:rPr>
          <w:rFonts w:eastAsia="Batang"/>
        </w:rPr>
        <w:t>.</w:t>
      </w: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ind w:firstLine="720"/>
        <w:rPr>
          <w:rFonts w:eastAsia="Batang"/>
        </w:rPr>
      </w:pPr>
      <w:r>
        <w:rPr>
          <w:rFonts w:eastAsia="Batang"/>
        </w:rPr>
        <w:t>Temeljem</w:t>
      </w:r>
      <w:r w:rsidR="005C69D4">
        <w:rPr>
          <w:rFonts w:eastAsia="Comic Sans MS"/>
        </w:rPr>
        <w:t xml:space="preserve"> članka 47</w:t>
      </w:r>
      <w:r>
        <w:rPr>
          <w:rFonts w:eastAsia="Comic Sans MS"/>
        </w:rPr>
        <w:t>. Statuta Osnovne š</w:t>
      </w:r>
      <w:r w:rsidR="005C69D4">
        <w:rPr>
          <w:rFonts w:eastAsia="Comic Sans MS"/>
        </w:rPr>
        <w:t xml:space="preserve">kole Antun Gustav Matoš </w:t>
      </w:r>
      <w:proofErr w:type="spellStart"/>
      <w:r w:rsidR="005C69D4">
        <w:rPr>
          <w:rFonts w:eastAsia="Comic Sans MS"/>
        </w:rPr>
        <w:t>Tovarnik</w:t>
      </w:r>
      <w:proofErr w:type="spellEnd"/>
      <w:r>
        <w:rPr>
          <w:rFonts w:eastAsia="Comic Sans MS"/>
        </w:rPr>
        <w:t xml:space="preserve">, članka 28. Zakona o javnoj nabavi (NN 120/16) i odredbama Pravilnika o provedbi i postupku jednostavne nabave,  </w:t>
      </w:r>
      <w:r>
        <w:rPr>
          <w:rFonts w:eastAsia="Batang"/>
        </w:rPr>
        <w:t>na prije</w:t>
      </w:r>
      <w:r w:rsidR="005C69D4">
        <w:rPr>
          <w:rFonts w:eastAsia="Batang"/>
        </w:rPr>
        <w:t>dlog ravnateljice, na  svojoj 162. sjednici održanoj 28. prosinca  2020</w:t>
      </w:r>
      <w:r>
        <w:rPr>
          <w:rFonts w:eastAsia="Batang"/>
        </w:rPr>
        <w:t>. godine, školski odbor donosi</w:t>
      </w: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O D L U K U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o donošenju Plana </w:t>
      </w:r>
      <w:r w:rsidR="005C69D4">
        <w:rPr>
          <w:rFonts w:eastAsia="Batang"/>
        </w:rPr>
        <w:t>nabave za 2021</w:t>
      </w:r>
      <w:r>
        <w:rPr>
          <w:rFonts w:eastAsia="Batang"/>
        </w:rPr>
        <w:t>. godinu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 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  Osnovne š</w:t>
      </w:r>
      <w:r w:rsidR="005C69D4">
        <w:rPr>
          <w:rFonts w:eastAsia="Batang"/>
        </w:rPr>
        <w:t xml:space="preserve">kole Antun Gustav Matoš </w:t>
      </w:r>
      <w:proofErr w:type="spellStart"/>
      <w:r w:rsidR="005C69D4">
        <w:rPr>
          <w:rFonts w:eastAsia="Batang"/>
        </w:rPr>
        <w:t>Tovarnik</w:t>
      </w:r>
      <w:proofErr w:type="spellEnd"/>
    </w:p>
    <w:p w:rsidR="005C6129" w:rsidRDefault="005C6129" w:rsidP="005C6129">
      <w:pPr>
        <w:jc w:val="center"/>
        <w:rPr>
          <w:rFonts w:eastAsia="Batang"/>
        </w:rPr>
      </w:pP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I.</w:t>
      </w:r>
    </w:p>
    <w:p w:rsidR="005C6129" w:rsidRDefault="005C69D4" w:rsidP="005C6129">
      <w:pPr>
        <w:jc w:val="center"/>
        <w:rPr>
          <w:rFonts w:eastAsia="Batang"/>
        </w:rPr>
      </w:pPr>
      <w:r>
        <w:rPr>
          <w:rFonts w:eastAsia="Batang"/>
        </w:rPr>
        <w:t>Donosi se Plan nabave za 2021</w:t>
      </w:r>
      <w:r w:rsidR="005C6129">
        <w:rPr>
          <w:rFonts w:eastAsia="Batang"/>
        </w:rPr>
        <w:t>. godine Osnovne š</w:t>
      </w:r>
      <w:r>
        <w:rPr>
          <w:rFonts w:eastAsia="Batang"/>
        </w:rPr>
        <w:t xml:space="preserve">kole Antun Gustav Matoš </w:t>
      </w:r>
      <w:proofErr w:type="spellStart"/>
      <w:r>
        <w:rPr>
          <w:rFonts w:eastAsia="Batang"/>
        </w:rPr>
        <w:t>Tovarnik</w:t>
      </w:r>
      <w:proofErr w:type="spellEnd"/>
      <w:r w:rsidR="005C6129">
        <w:rPr>
          <w:rFonts w:eastAsia="Batang"/>
        </w:rPr>
        <w:t>.</w:t>
      </w:r>
    </w:p>
    <w:p w:rsidR="005C6129" w:rsidRDefault="005C69D4" w:rsidP="005C6129">
      <w:pPr>
        <w:jc w:val="center"/>
        <w:rPr>
          <w:rFonts w:eastAsia="Batang"/>
        </w:rPr>
      </w:pPr>
      <w:r>
        <w:rPr>
          <w:rFonts w:eastAsia="Batang"/>
        </w:rPr>
        <w:t>Plan nabave za 2021</w:t>
      </w:r>
      <w:r w:rsidR="005C6129">
        <w:rPr>
          <w:rFonts w:eastAsia="Batang"/>
        </w:rPr>
        <w:t>. godinu je u prilogu ove Odluke i njen je sastavni dio.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II.</w:t>
      </w:r>
    </w:p>
    <w:p w:rsidR="005C6129" w:rsidRDefault="005C6129" w:rsidP="005C6129">
      <w:pPr>
        <w:jc w:val="center"/>
        <w:rPr>
          <w:rFonts w:eastAsia="Batang"/>
        </w:rPr>
      </w:pPr>
    </w:p>
    <w:p w:rsidR="005C6129" w:rsidRDefault="005C6129" w:rsidP="005C6129">
      <w:pPr>
        <w:rPr>
          <w:rFonts w:eastAsia="Batang"/>
        </w:rPr>
      </w:pPr>
      <w:r>
        <w:rPr>
          <w:rFonts w:eastAsia="Batang"/>
        </w:rPr>
        <w:t>Odluka je donesena na prijedlo</w:t>
      </w:r>
      <w:r w:rsidR="005C69D4">
        <w:rPr>
          <w:rFonts w:eastAsia="Batang"/>
        </w:rPr>
        <w:t>g ravnateljice jednoglasno s sedam</w:t>
      </w:r>
      <w:r>
        <w:rPr>
          <w:rFonts w:eastAsia="Batang"/>
        </w:rPr>
        <w:t xml:space="preserve"> glasova ZA. </w:t>
      </w:r>
    </w:p>
    <w:p w:rsidR="005C6129" w:rsidRDefault="005C6129" w:rsidP="005C6129">
      <w:pPr>
        <w:rPr>
          <w:rFonts w:eastAsia="Batang"/>
        </w:rPr>
      </w:pP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>III.</w:t>
      </w:r>
    </w:p>
    <w:p w:rsidR="0003077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Plan nabave donesen je </w:t>
      </w:r>
      <w:r w:rsidR="00030779">
        <w:rPr>
          <w:rFonts w:eastAsia="Batang"/>
        </w:rPr>
        <w:t>sukladno propisima o javnoj nabavi</w:t>
      </w:r>
    </w:p>
    <w:p w:rsidR="00030779" w:rsidRDefault="00030779" w:rsidP="005C6129">
      <w:pPr>
        <w:jc w:val="center"/>
        <w:rPr>
          <w:rFonts w:eastAsia="Batang"/>
        </w:rPr>
      </w:pPr>
    </w:p>
    <w:p w:rsidR="00030779" w:rsidRDefault="00030779" w:rsidP="005C6129">
      <w:pPr>
        <w:jc w:val="center"/>
        <w:rPr>
          <w:rFonts w:eastAsia="Batang"/>
        </w:rPr>
      </w:pPr>
      <w:r>
        <w:rPr>
          <w:rFonts w:eastAsia="Batang"/>
        </w:rPr>
        <w:t>IV.</w:t>
      </w:r>
    </w:p>
    <w:p w:rsidR="005C6129" w:rsidRDefault="005C6129" w:rsidP="005C6129">
      <w:pPr>
        <w:jc w:val="center"/>
        <w:rPr>
          <w:rFonts w:eastAsia="Batang"/>
        </w:rPr>
      </w:pPr>
      <w:r>
        <w:rPr>
          <w:rFonts w:eastAsia="Batang"/>
        </w:rPr>
        <w:t xml:space="preserve"> </w:t>
      </w:r>
    </w:p>
    <w:p w:rsidR="005C6129" w:rsidRDefault="00030779" w:rsidP="005C6129">
      <w:pPr>
        <w:rPr>
          <w:rFonts w:eastAsia="Batang"/>
        </w:rPr>
      </w:pPr>
      <w:r>
        <w:rPr>
          <w:rFonts w:eastAsia="Batang"/>
        </w:rPr>
        <w:t xml:space="preserve">Plan nabave objavljuje se u standardiziranom obliku u Elektroničkom oglasniku javne nabave RH i na mrežnoj stranici škole. </w:t>
      </w:r>
    </w:p>
    <w:p w:rsidR="005C6129" w:rsidRDefault="005C6129" w:rsidP="005C6129">
      <w:pPr>
        <w:ind w:firstLine="720"/>
        <w:rPr>
          <w:rFonts w:eastAsia="Batang"/>
        </w:rPr>
      </w:pPr>
    </w:p>
    <w:p w:rsidR="005C6129" w:rsidRDefault="005C6129" w:rsidP="005C6129">
      <w:pPr>
        <w:ind w:firstLine="720"/>
        <w:rPr>
          <w:rFonts w:eastAsia="Batang"/>
        </w:rPr>
      </w:pPr>
    </w:p>
    <w:p w:rsidR="005C6129" w:rsidRDefault="005C6129" w:rsidP="005C6129">
      <w:pPr>
        <w:ind w:firstLine="720"/>
        <w:rPr>
          <w:rFonts w:eastAsia="Batang"/>
        </w:rPr>
      </w:pPr>
    </w:p>
    <w:p w:rsidR="005C6129" w:rsidRDefault="005C6129" w:rsidP="005C6129">
      <w:pPr>
        <w:ind w:firstLine="720"/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Predsjednica školskog odbora:</w:t>
      </w:r>
    </w:p>
    <w:p w:rsidR="005C6129" w:rsidRDefault="005C6129" w:rsidP="005C6129">
      <w:pPr>
        <w:ind w:firstLine="720"/>
        <w:rPr>
          <w:rFonts w:eastAsia="Batang"/>
        </w:rPr>
      </w:pP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bookmarkStart w:id="0" w:name="_GoBack"/>
      <w:bookmarkEnd w:id="0"/>
      <w:r>
        <w:rPr>
          <w:rFonts w:eastAsia="Batang"/>
        </w:rPr>
        <w:t xml:space="preserve"> </w:t>
      </w:r>
    </w:p>
    <w:p w:rsidR="005C6129" w:rsidRDefault="005C6129" w:rsidP="00030779">
      <w:pPr>
        <w:ind w:firstLine="737"/>
      </w:pP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 w:rsidR="005C69D4">
        <w:rPr>
          <w:rFonts w:eastAsia="Batang"/>
        </w:rPr>
        <w:t xml:space="preserve">  Nevenka Kovačević</w:t>
      </w:r>
    </w:p>
    <w:p w:rsidR="005C6129" w:rsidRDefault="005C6129" w:rsidP="005C6129"/>
    <w:p w:rsidR="005C6129" w:rsidRDefault="005C6129" w:rsidP="005C6129"/>
    <w:p w:rsidR="005C6129" w:rsidRDefault="005C6129" w:rsidP="005C6129"/>
    <w:p w:rsidR="005C6129" w:rsidRDefault="005C6129" w:rsidP="005C6129"/>
    <w:p w:rsidR="005C6129" w:rsidRDefault="005C6129" w:rsidP="005C6129"/>
    <w:p w:rsidR="005C6129" w:rsidRDefault="005C6129" w:rsidP="005C6129"/>
    <w:p w:rsidR="003506E4" w:rsidRDefault="003506E4"/>
    <w:sectPr w:rsidR="00350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29"/>
    <w:rsid w:val="00030779"/>
    <w:rsid w:val="003506E4"/>
    <w:rsid w:val="003F2F56"/>
    <w:rsid w:val="005C6129"/>
    <w:rsid w:val="005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49542-6A8B-475E-B9D6-E464D161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9D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9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Tajnica</cp:lastModifiedBy>
  <cp:revision>5</cp:revision>
  <cp:lastPrinted>2021-02-10T09:25:00Z</cp:lastPrinted>
  <dcterms:created xsi:type="dcterms:W3CDTF">2019-12-17T07:59:00Z</dcterms:created>
  <dcterms:modified xsi:type="dcterms:W3CDTF">2021-02-10T09:26:00Z</dcterms:modified>
</cp:coreProperties>
</file>