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C94B" w14:textId="77777777" w:rsidR="006E1804" w:rsidRPr="000F5775" w:rsidRDefault="006E1804" w:rsidP="006E1804"/>
    <w:p w14:paraId="67450215" w14:textId="6678A1A3" w:rsidR="006E1804" w:rsidRPr="000F5775" w:rsidRDefault="006E1804" w:rsidP="006E1804">
      <w:pPr>
        <w:jc w:val="both"/>
      </w:pPr>
      <w:r w:rsidRPr="000F5775">
        <w:t>OSNOVNA ŠKOLA</w:t>
      </w:r>
      <w:r w:rsidR="00DE09EC" w:rsidRPr="000F5775">
        <w:t xml:space="preserve"> ANTUN GUSTAV MATOŠ TOVARNIK</w:t>
      </w:r>
    </w:p>
    <w:p w14:paraId="48A4F12A" w14:textId="20E5A9C2" w:rsidR="00D916BB" w:rsidRPr="00A50608" w:rsidRDefault="00D916BB" w:rsidP="00D916BB">
      <w:pPr>
        <w:rPr>
          <w:rFonts w:cs="Arial"/>
          <w:lang w:val="de-DE"/>
        </w:rPr>
      </w:pPr>
      <w:r w:rsidRPr="00A50608">
        <w:rPr>
          <w:rFonts w:cs="Arial"/>
          <w:lang w:val="de-DE"/>
        </w:rPr>
        <w:t>KLASA: 112-02/2</w:t>
      </w:r>
      <w:r w:rsidR="006A2076">
        <w:rPr>
          <w:rFonts w:cs="Arial"/>
          <w:lang w:val="de-DE"/>
        </w:rPr>
        <w:t>5</w:t>
      </w:r>
      <w:r w:rsidRPr="00A50608">
        <w:rPr>
          <w:rFonts w:cs="Arial"/>
          <w:lang w:val="de-DE"/>
        </w:rPr>
        <w:t>-01/</w:t>
      </w:r>
      <w:r w:rsidR="006A2076">
        <w:rPr>
          <w:rFonts w:cs="Arial"/>
          <w:lang w:val="de-DE"/>
        </w:rPr>
        <w:t>68</w:t>
      </w:r>
    </w:p>
    <w:p w14:paraId="7AC4BD08" w14:textId="79D309E2" w:rsidR="00D916BB" w:rsidRPr="00A50608" w:rsidRDefault="00D916BB" w:rsidP="00D916BB">
      <w:pPr>
        <w:rPr>
          <w:rFonts w:cs="Arial"/>
          <w:lang w:val="de-DE"/>
        </w:rPr>
      </w:pPr>
      <w:r w:rsidRPr="00A50608">
        <w:rPr>
          <w:rFonts w:cs="Arial"/>
          <w:lang w:val="de-DE"/>
        </w:rPr>
        <w:t>URBROJ: 2196-82-2</w:t>
      </w:r>
      <w:r w:rsidR="006A2076">
        <w:rPr>
          <w:rFonts w:cs="Arial"/>
          <w:lang w:val="de-DE"/>
        </w:rPr>
        <w:t>5</w:t>
      </w:r>
      <w:r w:rsidRPr="00A50608">
        <w:rPr>
          <w:rFonts w:cs="Arial"/>
          <w:lang w:val="de-DE"/>
        </w:rPr>
        <w:t>-01-01</w:t>
      </w:r>
      <w:r w:rsidRPr="00A50608">
        <w:rPr>
          <w:rFonts w:cs="Arial"/>
          <w:lang w:val="de-DE"/>
        </w:rPr>
        <w:br/>
        <w:t>OIB: 46531402053</w:t>
      </w:r>
    </w:p>
    <w:p w14:paraId="6894E7DF" w14:textId="214A7D93" w:rsidR="00D916BB" w:rsidRPr="004F3E30" w:rsidRDefault="00D916BB" w:rsidP="00D916BB">
      <w:pPr>
        <w:rPr>
          <w:rFonts w:cs="Arial"/>
          <w:lang w:val="de-DE"/>
        </w:rPr>
      </w:pPr>
      <w:proofErr w:type="spellStart"/>
      <w:r w:rsidRPr="004F3E30">
        <w:rPr>
          <w:rFonts w:cs="Arial"/>
          <w:lang w:val="de-DE"/>
        </w:rPr>
        <w:t>Tovarnik</w:t>
      </w:r>
      <w:proofErr w:type="spellEnd"/>
      <w:r w:rsidRPr="004F3E30">
        <w:rPr>
          <w:rFonts w:cs="Arial"/>
          <w:lang w:val="de-DE"/>
        </w:rPr>
        <w:t xml:space="preserve">, </w:t>
      </w:r>
      <w:r w:rsidR="006A2076">
        <w:rPr>
          <w:rFonts w:cs="Arial"/>
          <w:lang w:val="de-DE"/>
        </w:rPr>
        <w:t>22</w:t>
      </w:r>
      <w:r w:rsidRPr="004F3E30">
        <w:rPr>
          <w:rFonts w:cs="Arial"/>
          <w:lang w:val="de-DE"/>
        </w:rPr>
        <w:t>.1</w:t>
      </w:r>
      <w:r w:rsidR="006A2076">
        <w:rPr>
          <w:rFonts w:cs="Arial"/>
          <w:lang w:val="de-DE"/>
        </w:rPr>
        <w:t>0</w:t>
      </w:r>
      <w:r w:rsidRPr="004F3E30">
        <w:rPr>
          <w:rFonts w:cs="Arial"/>
          <w:lang w:val="de-DE"/>
        </w:rPr>
        <w:t>.202</w:t>
      </w:r>
      <w:r w:rsidR="006A2076">
        <w:rPr>
          <w:rFonts w:cs="Arial"/>
          <w:lang w:val="de-DE"/>
        </w:rPr>
        <w:t>5</w:t>
      </w:r>
      <w:r w:rsidRPr="004F3E30">
        <w:rPr>
          <w:rFonts w:cs="Arial"/>
          <w:lang w:val="de-DE"/>
        </w:rPr>
        <w:t>.</w:t>
      </w:r>
    </w:p>
    <w:p w14:paraId="25AF3B97" w14:textId="77777777" w:rsidR="0092466E" w:rsidRDefault="0092466E" w:rsidP="0092466E">
      <w:pPr>
        <w:jc w:val="both"/>
      </w:pPr>
    </w:p>
    <w:p w14:paraId="343CEF7E" w14:textId="77777777" w:rsidR="0092466E" w:rsidRDefault="0092466E" w:rsidP="0092466E">
      <w:pPr>
        <w:jc w:val="both"/>
      </w:pPr>
    </w:p>
    <w:p w14:paraId="7D366903" w14:textId="77777777" w:rsidR="0092466E" w:rsidRDefault="0092466E" w:rsidP="0092466E">
      <w:pPr>
        <w:jc w:val="both"/>
      </w:pPr>
    </w:p>
    <w:p w14:paraId="434E6CD6" w14:textId="096FF5A3" w:rsidR="006E1804" w:rsidRPr="000F5775" w:rsidRDefault="006E1804" w:rsidP="006B345E">
      <w:pPr>
        <w:jc w:val="both"/>
      </w:pPr>
      <w:r w:rsidRPr="000F5775">
        <w:t xml:space="preserve">Na temelju članka 7. Pravilnika o načinu i postupku zapošljavanja u Osnovnoj školi </w:t>
      </w:r>
      <w:r w:rsidR="00DE09EC" w:rsidRPr="000F5775">
        <w:t>Antun Gustav Matoš Tovarnik</w:t>
      </w:r>
      <w:r w:rsidRPr="000F5775">
        <w:t>, a vezano uz raspisani natječaja (</w:t>
      </w:r>
      <w:r w:rsidRPr="00D916BB">
        <w:t xml:space="preserve">KLASA: </w:t>
      </w:r>
      <w:r w:rsidR="00D916BB" w:rsidRPr="00D916BB">
        <w:t>112-02/2</w:t>
      </w:r>
      <w:r w:rsidR="006A2076">
        <w:t>5</w:t>
      </w:r>
      <w:r w:rsidR="00D916BB" w:rsidRPr="00D916BB">
        <w:t>-01/</w:t>
      </w:r>
      <w:r w:rsidR="006A2076">
        <w:t>52</w:t>
      </w:r>
      <w:r w:rsidR="00D916BB" w:rsidRPr="00D916BB">
        <w:t xml:space="preserve"> </w:t>
      </w:r>
      <w:r w:rsidRPr="00D916BB">
        <w:t xml:space="preserve">URBROJ: </w:t>
      </w:r>
      <w:r w:rsidR="00D916BB" w:rsidRPr="00D916BB">
        <w:t>2196-82-2</w:t>
      </w:r>
      <w:r w:rsidR="006A2076">
        <w:t>5</w:t>
      </w:r>
      <w:r w:rsidR="00D916BB" w:rsidRPr="00D916BB">
        <w:t>-01-01</w:t>
      </w:r>
      <w:r w:rsidRPr="000F5775">
        <w:t>) od</w:t>
      </w:r>
      <w:r w:rsidR="00D916BB">
        <w:t xml:space="preserve"> </w:t>
      </w:r>
      <w:r w:rsidR="00C31D79">
        <w:t>9</w:t>
      </w:r>
      <w:r w:rsidR="001D3F17" w:rsidRPr="000F5775">
        <w:t xml:space="preserve">. </w:t>
      </w:r>
      <w:r w:rsidR="00C31D79">
        <w:t>listopada</w:t>
      </w:r>
      <w:r w:rsidR="001D3F17" w:rsidRPr="000F5775">
        <w:t xml:space="preserve"> 202</w:t>
      </w:r>
      <w:r w:rsidR="00C31D79">
        <w:t>5</w:t>
      </w:r>
      <w:r w:rsidR="001D3F17" w:rsidRPr="000F5775">
        <w:t>.</w:t>
      </w:r>
      <w:r w:rsidRPr="000F5775">
        <w:t xml:space="preserve"> za zasnivanje radnog odnosa na radnom mjestu </w:t>
      </w:r>
      <w:r w:rsidR="00C31D79">
        <w:t>operativnog djelatnika za sigurnost i civilnu zaštitu na</w:t>
      </w:r>
      <w:r w:rsidR="00D916BB">
        <w:t xml:space="preserve"> </w:t>
      </w:r>
      <w:r w:rsidR="003A5952">
        <w:t>ne</w:t>
      </w:r>
      <w:r w:rsidR="00D916BB">
        <w:t>određeno</w:t>
      </w:r>
      <w:r w:rsidR="001D3F17" w:rsidRPr="000F5775">
        <w:t xml:space="preserve"> puno radno vrijeme (</w:t>
      </w:r>
      <w:r w:rsidR="00C31D79">
        <w:t>40</w:t>
      </w:r>
      <w:r w:rsidR="003A5952">
        <w:t xml:space="preserve"> sati ukupnog tjednog radnog vremena</w:t>
      </w:r>
      <w:r w:rsidR="001D3F17" w:rsidRPr="000F5775">
        <w:t>)</w:t>
      </w:r>
      <w:r w:rsidR="006B345E">
        <w:t xml:space="preserve">, </w:t>
      </w:r>
      <w:r w:rsidR="003A5952">
        <w:t>novootvoreni poslovi, uz uvjet probnog rada u trajanju od dva mjeseca</w:t>
      </w:r>
      <w:r w:rsidR="006B345E">
        <w:t xml:space="preserve">, </w:t>
      </w:r>
      <w:r w:rsidRPr="000F5775">
        <w:t xml:space="preserve">  Povjerenstvo za vrednovanje kandidata  objavljuje</w:t>
      </w:r>
    </w:p>
    <w:p w14:paraId="32B230CC" w14:textId="77777777" w:rsidR="006E1804" w:rsidRPr="000F5775" w:rsidRDefault="006E1804" w:rsidP="006E1804">
      <w:pPr>
        <w:jc w:val="both"/>
      </w:pPr>
    </w:p>
    <w:p w14:paraId="7906E0E4" w14:textId="77777777" w:rsidR="006E1804" w:rsidRPr="000F5775" w:rsidRDefault="006E1804" w:rsidP="006E1804">
      <w:pPr>
        <w:jc w:val="both"/>
      </w:pPr>
    </w:p>
    <w:p w14:paraId="17EE826B" w14:textId="61F27F51" w:rsidR="006E1804" w:rsidRPr="000F5775" w:rsidRDefault="006E1804" w:rsidP="006E1804">
      <w:pPr>
        <w:jc w:val="both"/>
        <w:rPr>
          <w:b/>
        </w:rPr>
      </w:pPr>
      <w:r w:rsidRPr="000F5775">
        <w:rPr>
          <w:b/>
        </w:rPr>
        <w:t xml:space="preserve">                       SA</w:t>
      </w:r>
      <w:r w:rsidR="008C163D">
        <w:rPr>
          <w:b/>
        </w:rPr>
        <w:t>D</w:t>
      </w:r>
      <w:r w:rsidRPr="000F5775">
        <w:rPr>
          <w:b/>
        </w:rPr>
        <w:t xml:space="preserve">RŽAJ I  NAČIN PROCJENE KANDIDATA   </w:t>
      </w:r>
    </w:p>
    <w:p w14:paraId="161B0CBB" w14:textId="6745D0C5" w:rsidR="006E1804" w:rsidRPr="000F5775" w:rsidRDefault="006E1804" w:rsidP="006E1804">
      <w:pPr>
        <w:jc w:val="both"/>
        <w:rPr>
          <w:b/>
        </w:rPr>
      </w:pPr>
      <w:r w:rsidRPr="000F5775">
        <w:rPr>
          <w:b/>
        </w:rPr>
        <w:t xml:space="preserve">                          </w:t>
      </w:r>
    </w:p>
    <w:p w14:paraId="26C42B71" w14:textId="77777777" w:rsidR="006E1804" w:rsidRPr="000F5775" w:rsidRDefault="006E1804" w:rsidP="006E1804">
      <w:pPr>
        <w:jc w:val="both"/>
        <w:rPr>
          <w:b/>
        </w:rPr>
      </w:pPr>
    </w:p>
    <w:p w14:paraId="1B87D2D0" w14:textId="77777777" w:rsidR="00D922E7" w:rsidRPr="00FF4D87" w:rsidRDefault="00D922E7" w:rsidP="00D922E7">
      <w:pPr>
        <w:jc w:val="both"/>
      </w:pPr>
      <w:r w:rsidRPr="000F5775">
        <w:t xml:space="preserve">Sukladno odredbama Pravilnika o načinu i postupku zapošljavanja u Osnovnoj školi Antun </w:t>
      </w:r>
      <w:r w:rsidRPr="00FF4D87">
        <w:t xml:space="preserve">Gustav Matoš Tovarnik, obavit će se provjera znanja i sposobnosti kandidata. </w:t>
      </w:r>
    </w:p>
    <w:p w14:paraId="44AF46EF" w14:textId="5C5C1AD1" w:rsidR="00D922E7" w:rsidRPr="00FF4D87" w:rsidRDefault="00D922E7" w:rsidP="00D922E7">
      <w:pPr>
        <w:jc w:val="both"/>
      </w:pPr>
      <w:r w:rsidRPr="00FF4D87">
        <w:t>Pro</w:t>
      </w:r>
      <w:r w:rsidR="00526A2C" w:rsidRPr="00FF4D87">
        <w:t>cjena</w:t>
      </w:r>
      <w:r w:rsidRPr="00FF4D87">
        <w:t xml:space="preserve"> se  sastoji od </w:t>
      </w:r>
      <w:r w:rsidR="00A50608">
        <w:t>usmene procjene kandidata</w:t>
      </w:r>
      <w:r w:rsidR="00FF4D87">
        <w:t xml:space="preserve"> </w:t>
      </w:r>
      <w:r w:rsidR="00526A2C" w:rsidRPr="00FF4D87">
        <w:t>.</w:t>
      </w:r>
    </w:p>
    <w:p w14:paraId="134122B5" w14:textId="582276E9" w:rsidR="00D922E7" w:rsidRPr="00FF4D87" w:rsidRDefault="00D922E7" w:rsidP="00D922E7">
      <w:pPr>
        <w:jc w:val="both"/>
      </w:pPr>
      <w:r w:rsidRPr="00FF4D87">
        <w:t>Kandida</w:t>
      </w:r>
      <w:r w:rsidR="00A50608">
        <w:t>ti</w:t>
      </w:r>
      <w:r w:rsidRPr="00FF4D87">
        <w:t xml:space="preserve"> </w:t>
      </w:r>
      <w:r w:rsidR="00A50608">
        <w:t>su</w:t>
      </w:r>
      <w:r w:rsidRPr="00FF4D87">
        <w:t xml:space="preserve"> obvezn</w:t>
      </w:r>
      <w:r w:rsidR="00A50608">
        <w:t>i</w:t>
      </w:r>
      <w:r w:rsidRPr="00FF4D87">
        <w:t xml:space="preserve"> pristupiti </w:t>
      </w:r>
      <w:r w:rsidR="00484722">
        <w:t>usmenoj procjeni</w:t>
      </w:r>
      <w:r w:rsidRPr="00FF4D87">
        <w:t>. Testiranju ne mogu pristupiti kandidati za koje je Povjerenstvo utvrdilo da ne ispunjavaju formalne uvjete iz natječaja te čije prijave nisu pravodobne i potpune.</w:t>
      </w:r>
    </w:p>
    <w:p w14:paraId="44DD321A" w14:textId="5A7C86CC" w:rsidR="00D922E7" w:rsidRDefault="00D922E7" w:rsidP="00D922E7">
      <w:pPr>
        <w:jc w:val="both"/>
      </w:pPr>
      <w:r w:rsidRPr="00FF4D87">
        <w:t>Ako kandidat</w:t>
      </w:r>
      <w:r w:rsidR="00A50608">
        <w:t>i</w:t>
      </w:r>
      <w:r w:rsidRPr="00FF4D87">
        <w:t xml:space="preserve"> ne pristupi </w:t>
      </w:r>
      <w:r w:rsidR="002358C4">
        <w:t>usmenoj procjeni</w:t>
      </w:r>
      <w:r w:rsidRPr="00FF4D87">
        <w:t xml:space="preserve">, smatra se da </w:t>
      </w:r>
      <w:r w:rsidR="00A50608">
        <w:t>su</w:t>
      </w:r>
      <w:r w:rsidRPr="00FF4D87">
        <w:t xml:space="preserve"> povuk</w:t>
      </w:r>
      <w:r w:rsidR="00FF4D87" w:rsidRPr="00FF4D87">
        <w:t>l</w:t>
      </w:r>
      <w:r w:rsidR="00A50608">
        <w:t>i</w:t>
      </w:r>
      <w:r w:rsidRPr="00FF4D87">
        <w:t xml:space="preserve"> prijavu na natječaj.</w:t>
      </w:r>
    </w:p>
    <w:p w14:paraId="4B2FB6F0" w14:textId="77777777" w:rsidR="00A50608" w:rsidRDefault="00A50608" w:rsidP="00A50608">
      <w:pPr>
        <w:pStyle w:val="Odlomakpopisa"/>
        <w:jc w:val="both"/>
      </w:pPr>
    </w:p>
    <w:p w14:paraId="0C899B4E" w14:textId="03486519" w:rsidR="00A50608" w:rsidRPr="000F5775" w:rsidRDefault="00A50608" w:rsidP="00A50608">
      <w:pPr>
        <w:pStyle w:val="Odlomakpopisa"/>
        <w:numPr>
          <w:ilvl w:val="0"/>
          <w:numId w:val="3"/>
        </w:numPr>
        <w:jc w:val="both"/>
      </w:pPr>
      <w:r w:rsidRPr="000F5775">
        <w:t xml:space="preserve">Svaki član povjerenstva postavit će </w:t>
      </w:r>
      <w:r>
        <w:t>dva</w:t>
      </w:r>
      <w:r w:rsidRPr="000F5775">
        <w:t xml:space="preserve"> (</w:t>
      </w:r>
      <w:r>
        <w:t>2</w:t>
      </w:r>
      <w:r w:rsidRPr="000F5775">
        <w:t>) pitanja kandida</w:t>
      </w:r>
      <w:r>
        <w:t>tima</w:t>
      </w:r>
      <w:r w:rsidRPr="000F5775">
        <w:t xml:space="preserve">, odgovore će vrednovati  bodovima od 1-5. Maksimalan broj bodova koji se može postići na razgovoru je </w:t>
      </w:r>
      <w:r w:rsidR="00A835C2">
        <w:t>30.</w:t>
      </w:r>
    </w:p>
    <w:p w14:paraId="319DC489" w14:textId="77777777" w:rsidR="00A50608" w:rsidRPr="00A50608" w:rsidRDefault="00A50608" w:rsidP="00D922E7">
      <w:pPr>
        <w:jc w:val="both"/>
        <w:rPr>
          <w:b/>
          <w:bCs/>
        </w:rPr>
      </w:pPr>
    </w:p>
    <w:p w14:paraId="3AAB15BF" w14:textId="77777777" w:rsidR="006E1804" w:rsidRPr="000F5775" w:rsidRDefault="005A3840" w:rsidP="006E1804">
      <w:pPr>
        <w:jc w:val="both"/>
      </w:pPr>
      <w:r w:rsidRPr="000F5775">
        <w:t xml:space="preserve">  </w:t>
      </w:r>
    </w:p>
    <w:p w14:paraId="506E1DAC" w14:textId="77777777" w:rsidR="006E1804" w:rsidRPr="000F5775" w:rsidRDefault="006E1804" w:rsidP="006E1804">
      <w:pPr>
        <w:jc w:val="both"/>
      </w:pPr>
    </w:p>
    <w:p w14:paraId="2B752ECB" w14:textId="77777777" w:rsidR="006E1804" w:rsidRPr="000F5775" w:rsidRDefault="006E1804" w:rsidP="006E1804">
      <w:pPr>
        <w:jc w:val="both"/>
        <w:rPr>
          <w:b/>
        </w:rPr>
      </w:pPr>
      <w:r w:rsidRPr="000F5775">
        <w:rPr>
          <w:b/>
        </w:rPr>
        <w:t>Pravni i drugi izvori za priprem</w:t>
      </w:r>
      <w:r w:rsidR="005A3840" w:rsidRPr="000F5775">
        <w:rPr>
          <w:b/>
        </w:rPr>
        <w:t xml:space="preserve">anje kandidata </w:t>
      </w:r>
    </w:p>
    <w:p w14:paraId="24DED56E" w14:textId="77777777" w:rsidR="00C50E35" w:rsidRDefault="00C50E35" w:rsidP="00C50E35">
      <w:pPr>
        <w:ind w:left="600"/>
        <w:jc w:val="both"/>
      </w:pPr>
    </w:p>
    <w:p w14:paraId="542AE85D" w14:textId="58BB4F52" w:rsidR="00C50E35" w:rsidRDefault="00C50E35" w:rsidP="00C50E35">
      <w:pPr>
        <w:ind w:left="600"/>
        <w:jc w:val="both"/>
      </w:pPr>
      <w:r>
        <w:t xml:space="preserve">Procjena odnosno testiranje provest će se o poznavanju  Kućnog reda Osnovne škole  Antun Gustav </w:t>
      </w:r>
    </w:p>
    <w:p w14:paraId="0D211885" w14:textId="77777777" w:rsidR="00C50E35" w:rsidRDefault="00C50E35" w:rsidP="00C50E35">
      <w:pPr>
        <w:ind w:left="600"/>
        <w:jc w:val="both"/>
      </w:pPr>
      <w:r>
        <w:t xml:space="preserve">Matoš Tovarnik koji je objavljen na mrežnim stranica </w:t>
      </w:r>
    </w:p>
    <w:p w14:paraId="49B66CE6" w14:textId="77777777" w:rsidR="00C50E35" w:rsidRDefault="00C50E35" w:rsidP="00C50E35">
      <w:pPr>
        <w:ind w:left="600"/>
        <w:jc w:val="both"/>
      </w:pPr>
      <w:r>
        <w:t xml:space="preserve">Škole  https://os-agmatos-tovarnik.skole.hr/akti-skole/ </w:t>
      </w:r>
    </w:p>
    <w:p w14:paraId="767C9170" w14:textId="77777777" w:rsidR="00C50E35" w:rsidRDefault="00C50E35" w:rsidP="00C50E35">
      <w:pPr>
        <w:ind w:left="600"/>
        <w:jc w:val="both"/>
      </w:pPr>
      <w:r>
        <w:t xml:space="preserve">Pravilnikom o djelokrugu rada tajnika te administrativno–tehničkim i pomoćnim poslovima koji se </w:t>
      </w:r>
    </w:p>
    <w:p w14:paraId="23E46662" w14:textId="77777777" w:rsidR="00C50E35" w:rsidRDefault="00C50E35" w:rsidP="00C50E35">
      <w:pPr>
        <w:ind w:left="600"/>
        <w:jc w:val="both"/>
      </w:pPr>
      <w:r>
        <w:t xml:space="preserve">obavljaju u osnovnoj školi (Narodne novine broj 40 /14, 71/25, 74/25-ispravak, ) </w:t>
      </w:r>
    </w:p>
    <w:p w14:paraId="0C387846" w14:textId="77777777" w:rsidR="00C50E35" w:rsidRDefault="00C50E35" w:rsidP="00C50E35">
      <w:pPr>
        <w:ind w:left="600"/>
        <w:jc w:val="both"/>
      </w:pPr>
      <w:r>
        <w:t xml:space="preserve">https://narodne-novine.nn.hr/clanci/sluzbeni/2025_04_71_925.html </w:t>
      </w:r>
    </w:p>
    <w:p w14:paraId="6D6AD185" w14:textId="77777777" w:rsidR="00C50E35" w:rsidRDefault="00C50E35" w:rsidP="00C50E35">
      <w:pPr>
        <w:ind w:left="600"/>
        <w:jc w:val="both"/>
      </w:pPr>
      <w:r>
        <w:t xml:space="preserve">Pravilnik o zaštiti na radu OŠ Antun Gustav Matoš Tovarnik  </w:t>
      </w:r>
    </w:p>
    <w:p w14:paraId="35F4CF15" w14:textId="77777777" w:rsidR="00C50E35" w:rsidRDefault="00C50E35" w:rsidP="00C50E35">
      <w:pPr>
        <w:ind w:left="600"/>
        <w:jc w:val="both"/>
      </w:pPr>
      <w:r>
        <w:t xml:space="preserve">https://os-agmatos-tovarnik.skole.hr/akti-skole/ </w:t>
      </w:r>
    </w:p>
    <w:p w14:paraId="2FF85009" w14:textId="77777777" w:rsidR="00C50E35" w:rsidRDefault="00C50E35" w:rsidP="00C50E35">
      <w:pPr>
        <w:ind w:left="600"/>
        <w:jc w:val="both"/>
        <w:rPr>
          <w:b/>
        </w:rPr>
      </w:pPr>
      <w:r>
        <w:t>Pravilnik o zaštiti od požara  https://os-agmatos-tovarnik.skole.hr/akti-skole/</w:t>
      </w:r>
      <w:r w:rsidR="006E1804" w:rsidRPr="000F5775">
        <w:rPr>
          <w:b/>
        </w:rPr>
        <w:t xml:space="preserve">         </w:t>
      </w:r>
    </w:p>
    <w:p w14:paraId="50E14CA0" w14:textId="13AEB23B" w:rsidR="006E1804" w:rsidRPr="000F5775" w:rsidRDefault="006E1804" w:rsidP="00C50E35">
      <w:pPr>
        <w:ind w:left="600"/>
        <w:jc w:val="both"/>
      </w:pPr>
      <w:r w:rsidRPr="000F5775">
        <w:rPr>
          <w:b/>
        </w:rPr>
        <w:t xml:space="preserve">                                                              </w:t>
      </w:r>
    </w:p>
    <w:p w14:paraId="6E457DC0" w14:textId="2286DE68" w:rsidR="006E1804" w:rsidRPr="000F5775" w:rsidRDefault="006E1804" w:rsidP="006E1804">
      <w:pPr>
        <w:ind w:left="600"/>
      </w:pPr>
      <w:r w:rsidRPr="000F5775">
        <w:rPr>
          <w:b/>
        </w:rPr>
        <w:t xml:space="preserve">                                         </w:t>
      </w:r>
      <w:r w:rsidRPr="000F5775">
        <w:t>POVJERENSTVO ZA VREDNOVANJE KANDIDATA</w:t>
      </w:r>
    </w:p>
    <w:p w14:paraId="7AF6109A" w14:textId="77777777" w:rsidR="006E1804" w:rsidRPr="000F5775" w:rsidRDefault="006E1804" w:rsidP="006E1804">
      <w:pPr>
        <w:ind w:left="600"/>
      </w:pPr>
    </w:p>
    <w:p w14:paraId="4CE7ECD7" w14:textId="77777777" w:rsidR="00B4293A" w:rsidRPr="000F5775" w:rsidRDefault="00B4293A">
      <w:pPr>
        <w:rPr>
          <w:sz w:val="32"/>
          <w:szCs w:val="32"/>
        </w:rPr>
      </w:pPr>
    </w:p>
    <w:sectPr w:rsidR="00B4293A" w:rsidRPr="000F5775" w:rsidSect="001D0D0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27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4920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54631F4C"/>
    <w:multiLevelType w:val="hybridMultilevel"/>
    <w:tmpl w:val="C706D5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04"/>
    <w:rsid w:val="000F5775"/>
    <w:rsid w:val="00124CC8"/>
    <w:rsid w:val="001A5207"/>
    <w:rsid w:val="001D0D00"/>
    <w:rsid w:val="001D3F17"/>
    <w:rsid w:val="002358C4"/>
    <w:rsid w:val="0026458E"/>
    <w:rsid w:val="003308E2"/>
    <w:rsid w:val="003A5952"/>
    <w:rsid w:val="00445B0A"/>
    <w:rsid w:val="00457105"/>
    <w:rsid w:val="00484722"/>
    <w:rsid w:val="004F3E30"/>
    <w:rsid w:val="00526A2C"/>
    <w:rsid w:val="005932A0"/>
    <w:rsid w:val="005A3840"/>
    <w:rsid w:val="0060027E"/>
    <w:rsid w:val="00612C2C"/>
    <w:rsid w:val="006A2076"/>
    <w:rsid w:val="006B345E"/>
    <w:rsid w:val="006E1804"/>
    <w:rsid w:val="00791BE7"/>
    <w:rsid w:val="008C163D"/>
    <w:rsid w:val="00914071"/>
    <w:rsid w:val="0092466E"/>
    <w:rsid w:val="009473AB"/>
    <w:rsid w:val="00A50608"/>
    <w:rsid w:val="00A835C2"/>
    <w:rsid w:val="00B4293A"/>
    <w:rsid w:val="00B45E6B"/>
    <w:rsid w:val="00C31D79"/>
    <w:rsid w:val="00C50E35"/>
    <w:rsid w:val="00CF1BB6"/>
    <w:rsid w:val="00CF7113"/>
    <w:rsid w:val="00D52136"/>
    <w:rsid w:val="00D916BB"/>
    <w:rsid w:val="00D922E7"/>
    <w:rsid w:val="00DA32F1"/>
    <w:rsid w:val="00DE09EC"/>
    <w:rsid w:val="00DE5F57"/>
    <w:rsid w:val="00E8419E"/>
    <w:rsid w:val="00E91CB0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97E5"/>
  <w15:chartTrackingRefBased/>
  <w15:docId w15:val="{ABBABE24-582A-4C0D-A191-E877E178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E1804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D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Mirela</cp:lastModifiedBy>
  <cp:revision>33</cp:revision>
  <dcterms:created xsi:type="dcterms:W3CDTF">2022-03-21T12:37:00Z</dcterms:created>
  <dcterms:modified xsi:type="dcterms:W3CDTF">2025-10-22T12:15:00Z</dcterms:modified>
</cp:coreProperties>
</file>